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6217" w14:textId="20819409" w:rsidR="00472A4A" w:rsidRDefault="00E43034" w:rsidP="00E43034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PRORAČUNSKI KORISNIK: 26024 DJEČJI VRTIĆ DUGO SELO</w:t>
      </w:r>
    </w:p>
    <w:p w14:paraId="364DFA98" w14:textId="77777777" w:rsidR="00E43034" w:rsidRDefault="00E43034" w:rsidP="008C1DF5">
      <w:pPr>
        <w:pStyle w:val="Bezproreda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3C27854" w14:textId="05BCCB74" w:rsidR="00A86082" w:rsidRDefault="008C1DF5" w:rsidP="00403401">
      <w:pPr>
        <w:pStyle w:val="Bezproreda"/>
        <w:rPr>
          <w:rFonts w:ascii="Book Antiqua" w:hAnsi="Book Antiqua"/>
          <w:b/>
          <w:bCs/>
          <w:sz w:val="20"/>
          <w:szCs w:val="20"/>
        </w:rPr>
      </w:pPr>
      <w:r w:rsidRPr="008C1DF5">
        <w:rPr>
          <w:rFonts w:ascii="Book Antiqua" w:hAnsi="Book Antiqua"/>
          <w:b/>
          <w:bCs/>
          <w:sz w:val="20"/>
          <w:szCs w:val="20"/>
        </w:rPr>
        <w:t xml:space="preserve">OBRAZLOŽENJE </w:t>
      </w:r>
      <w:r w:rsidR="001B1C0D">
        <w:rPr>
          <w:rFonts w:ascii="Book Antiqua" w:hAnsi="Book Antiqua"/>
          <w:b/>
          <w:bCs/>
          <w:sz w:val="20"/>
          <w:szCs w:val="20"/>
        </w:rPr>
        <w:t xml:space="preserve"> IZMJENA I DOPUNA </w:t>
      </w:r>
      <w:r w:rsidR="001B5634" w:rsidRPr="008C1DF5">
        <w:rPr>
          <w:rFonts w:ascii="Book Antiqua" w:hAnsi="Book Antiqua"/>
          <w:b/>
          <w:bCs/>
          <w:sz w:val="20"/>
          <w:szCs w:val="20"/>
        </w:rPr>
        <w:t>FINANCIJSK</w:t>
      </w:r>
      <w:r w:rsidR="0023026E" w:rsidRPr="008C1DF5">
        <w:rPr>
          <w:rFonts w:ascii="Book Antiqua" w:hAnsi="Book Antiqua"/>
          <w:b/>
          <w:bCs/>
          <w:sz w:val="20"/>
          <w:szCs w:val="20"/>
        </w:rPr>
        <w:t>OG</w:t>
      </w:r>
      <w:r w:rsidR="001B5634">
        <w:rPr>
          <w:rFonts w:ascii="Book Antiqua" w:hAnsi="Book Antiqua"/>
          <w:b/>
          <w:bCs/>
          <w:sz w:val="20"/>
          <w:szCs w:val="20"/>
        </w:rPr>
        <w:t xml:space="preserve">  PLAN</w:t>
      </w:r>
      <w:r w:rsidR="0023026E">
        <w:rPr>
          <w:rFonts w:ascii="Book Antiqua" w:hAnsi="Book Antiqua"/>
          <w:b/>
          <w:bCs/>
          <w:sz w:val="20"/>
          <w:szCs w:val="20"/>
        </w:rPr>
        <w:t>A</w:t>
      </w:r>
      <w:r w:rsidR="001B5634"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b/>
          <w:bCs/>
          <w:sz w:val="20"/>
          <w:szCs w:val="20"/>
        </w:rPr>
        <w:t>Z</w:t>
      </w:r>
      <w:r w:rsidR="001B5634">
        <w:rPr>
          <w:rFonts w:ascii="Book Antiqua" w:hAnsi="Book Antiqua"/>
          <w:b/>
          <w:bCs/>
          <w:sz w:val="20"/>
          <w:szCs w:val="20"/>
        </w:rPr>
        <w:t xml:space="preserve">A </w:t>
      </w:r>
      <w:r w:rsidR="00292877">
        <w:rPr>
          <w:rFonts w:ascii="Book Antiqua" w:hAnsi="Book Antiqua"/>
          <w:b/>
          <w:bCs/>
          <w:sz w:val="20"/>
          <w:szCs w:val="20"/>
        </w:rPr>
        <w:t>202</w:t>
      </w:r>
      <w:r w:rsidR="004113FD">
        <w:rPr>
          <w:rFonts w:ascii="Book Antiqua" w:hAnsi="Book Antiqua"/>
          <w:b/>
          <w:bCs/>
          <w:sz w:val="20"/>
          <w:szCs w:val="20"/>
        </w:rPr>
        <w:t>5</w:t>
      </w:r>
      <w:r w:rsidR="00292877">
        <w:rPr>
          <w:rFonts w:ascii="Book Antiqua" w:hAnsi="Book Antiqua"/>
          <w:b/>
          <w:bCs/>
          <w:sz w:val="20"/>
          <w:szCs w:val="20"/>
        </w:rPr>
        <w:t xml:space="preserve">.G </w:t>
      </w:r>
    </w:p>
    <w:p w14:paraId="76790093" w14:textId="77777777" w:rsidR="00BB4171" w:rsidRDefault="00BB4171" w:rsidP="00BB4171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1B17F420" w14:textId="77777777" w:rsidR="00BB4171" w:rsidRDefault="00BB4171" w:rsidP="00BB4171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 xml:space="preserve">OPĆI DIO - OBRAZLOŽENJE PRIHODA I RASHODA </w:t>
      </w:r>
    </w:p>
    <w:p w14:paraId="38233C78" w14:textId="77777777" w:rsidR="0043390D" w:rsidRDefault="0043390D" w:rsidP="001B1C0D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55FB3640" w14:textId="05C171BE" w:rsidR="005B2104" w:rsidRDefault="001B1C0D" w:rsidP="001B1C0D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Izmjene i dopune Financijskog plana potrebne su zbog </w:t>
      </w:r>
      <w:r w:rsidR="0084020B">
        <w:rPr>
          <w:rFonts w:ascii="Book Antiqua" w:hAnsi="Book Antiqua"/>
          <w:sz w:val="20"/>
          <w:szCs w:val="20"/>
        </w:rPr>
        <w:t>odgode</w:t>
      </w:r>
      <w:r>
        <w:rPr>
          <w:rFonts w:ascii="Book Antiqua" w:hAnsi="Book Antiqua"/>
          <w:sz w:val="20"/>
          <w:szCs w:val="20"/>
        </w:rPr>
        <w:t xml:space="preserve"> početka rada područnog objekta u </w:t>
      </w:r>
      <w:proofErr w:type="spellStart"/>
      <w:r>
        <w:rPr>
          <w:rFonts w:ascii="Book Antiqua" w:hAnsi="Book Antiqua"/>
          <w:sz w:val="20"/>
          <w:szCs w:val="20"/>
        </w:rPr>
        <w:t>Ostrni</w:t>
      </w:r>
      <w:proofErr w:type="spellEnd"/>
      <w:r w:rsidR="00C51BD2">
        <w:rPr>
          <w:rFonts w:ascii="Book Antiqua" w:hAnsi="Book Antiqua"/>
          <w:sz w:val="20"/>
          <w:szCs w:val="20"/>
        </w:rPr>
        <w:t xml:space="preserve"> sa 4 odgojne skupine</w:t>
      </w:r>
      <w:r w:rsidR="002C609F">
        <w:rPr>
          <w:rFonts w:ascii="Book Antiqua" w:hAnsi="Book Antiqua"/>
          <w:sz w:val="20"/>
          <w:szCs w:val="20"/>
        </w:rPr>
        <w:t xml:space="preserve"> i uravnoteženja Financijskog plana za 2025.g. uključivanjem rezultata poslovanja za 2024.g. iskazanog u Bilanci na dan 31.12.2024g.</w:t>
      </w:r>
      <w:r>
        <w:rPr>
          <w:rFonts w:ascii="Book Antiqua" w:hAnsi="Book Antiqua"/>
          <w:sz w:val="20"/>
          <w:szCs w:val="20"/>
        </w:rPr>
        <w:t xml:space="preserve">. </w:t>
      </w:r>
    </w:p>
    <w:p w14:paraId="7E7BDC88" w14:textId="437EF67A" w:rsidR="005B2104" w:rsidRPr="005B2104" w:rsidRDefault="005B2104" w:rsidP="001B1C0D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5B2104">
        <w:rPr>
          <w:rFonts w:ascii="Book Antiqua" w:hAnsi="Book Antiqua"/>
          <w:b/>
          <w:bCs/>
          <w:sz w:val="20"/>
          <w:szCs w:val="20"/>
        </w:rPr>
        <w:t>Rashodi</w:t>
      </w:r>
    </w:p>
    <w:p w14:paraId="170CE2DB" w14:textId="17813A40" w:rsidR="001B1C0D" w:rsidRPr="00A62D1A" w:rsidRDefault="001B1C0D" w:rsidP="001B1C0D">
      <w:pPr>
        <w:pStyle w:val="Bezproreda"/>
        <w:jc w:val="both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 Planu financiranja za 2025.g. planiran</w:t>
      </w:r>
      <w:r w:rsidR="00C51BD2">
        <w:rPr>
          <w:rFonts w:ascii="Book Antiqua" w:hAnsi="Book Antiqua"/>
          <w:sz w:val="20"/>
          <w:szCs w:val="20"/>
        </w:rPr>
        <w:t xml:space="preserve">i su svi troškovi za </w:t>
      </w:r>
      <w:r>
        <w:rPr>
          <w:rFonts w:ascii="Book Antiqua" w:hAnsi="Book Antiqua"/>
          <w:sz w:val="20"/>
          <w:szCs w:val="20"/>
        </w:rPr>
        <w:t xml:space="preserve">rad područnog objekta u </w:t>
      </w:r>
      <w:proofErr w:type="spellStart"/>
      <w:r>
        <w:rPr>
          <w:rFonts w:ascii="Book Antiqua" w:hAnsi="Book Antiqua"/>
          <w:sz w:val="20"/>
          <w:szCs w:val="20"/>
        </w:rPr>
        <w:t>Ostrni</w:t>
      </w:r>
      <w:proofErr w:type="spellEnd"/>
      <w:r>
        <w:rPr>
          <w:rFonts w:ascii="Book Antiqua" w:hAnsi="Book Antiqua"/>
          <w:sz w:val="20"/>
          <w:szCs w:val="20"/>
        </w:rPr>
        <w:t xml:space="preserve"> od 01.01.2025.g</w:t>
      </w:r>
      <w:r w:rsidR="00110AD0">
        <w:rPr>
          <w:rFonts w:ascii="Book Antiqua" w:hAnsi="Book Antiqua"/>
          <w:sz w:val="20"/>
          <w:szCs w:val="20"/>
        </w:rPr>
        <w:t>,</w:t>
      </w:r>
      <w:r w:rsidR="00110AD0" w:rsidRPr="00110AD0">
        <w:rPr>
          <w:rFonts w:ascii="Book Antiqua" w:hAnsi="Book Antiqua"/>
          <w:sz w:val="20"/>
          <w:szCs w:val="20"/>
        </w:rPr>
        <w:t xml:space="preserve"> </w:t>
      </w:r>
      <w:r w:rsidR="00110AD0">
        <w:rPr>
          <w:rFonts w:ascii="Book Antiqua" w:hAnsi="Book Antiqua"/>
          <w:sz w:val="20"/>
          <w:szCs w:val="20"/>
        </w:rPr>
        <w:t>osim rashoda za zaposlene</w:t>
      </w:r>
      <w:r>
        <w:rPr>
          <w:rFonts w:ascii="Book Antiqua" w:hAnsi="Book Antiqua"/>
          <w:sz w:val="20"/>
          <w:szCs w:val="20"/>
        </w:rPr>
        <w:t>. Kako p</w:t>
      </w:r>
      <w:r w:rsidR="00C51BD2">
        <w:rPr>
          <w:rFonts w:ascii="Book Antiqua" w:hAnsi="Book Antiqua"/>
          <w:sz w:val="20"/>
          <w:szCs w:val="20"/>
        </w:rPr>
        <w:t xml:space="preserve">odručni </w:t>
      </w:r>
      <w:r>
        <w:rPr>
          <w:rFonts w:ascii="Book Antiqua" w:hAnsi="Book Antiqua"/>
          <w:sz w:val="20"/>
          <w:szCs w:val="20"/>
        </w:rPr>
        <w:t>o</w:t>
      </w:r>
      <w:r w:rsidR="00C51BD2">
        <w:rPr>
          <w:rFonts w:ascii="Book Antiqua" w:hAnsi="Book Antiqua"/>
          <w:sz w:val="20"/>
          <w:szCs w:val="20"/>
        </w:rPr>
        <w:t>bjekt</w:t>
      </w:r>
      <w:r>
        <w:rPr>
          <w:rFonts w:ascii="Book Antiqua" w:hAnsi="Book Antiqua"/>
          <w:sz w:val="20"/>
          <w:szCs w:val="20"/>
        </w:rPr>
        <w:t xml:space="preserve"> nije započeo sa radom, u </w:t>
      </w:r>
      <w:r w:rsidR="0084020B">
        <w:rPr>
          <w:rFonts w:ascii="Book Antiqua" w:hAnsi="Book Antiqua"/>
          <w:sz w:val="20"/>
          <w:szCs w:val="20"/>
        </w:rPr>
        <w:t>I</w:t>
      </w:r>
      <w:r>
        <w:rPr>
          <w:rFonts w:ascii="Book Antiqua" w:hAnsi="Book Antiqua"/>
          <w:sz w:val="20"/>
          <w:szCs w:val="20"/>
        </w:rPr>
        <w:t xml:space="preserve">zmjenama i dopunama </w:t>
      </w:r>
      <w:r w:rsidR="0084020B">
        <w:rPr>
          <w:rFonts w:ascii="Book Antiqua" w:hAnsi="Book Antiqua"/>
          <w:sz w:val="20"/>
          <w:szCs w:val="20"/>
        </w:rPr>
        <w:t xml:space="preserve">ne </w:t>
      </w:r>
      <w:r>
        <w:rPr>
          <w:rFonts w:ascii="Book Antiqua" w:hAnsi="Book Antiqua"/>
          <w:sz w:val="20"/>
          <w:szCs w:val="20"/>
        </w:rPr>
        <w:t xml:space="preserve">planira se početak rada </w:t>
      </w:r>
      <w:r w:rsidR="0084020B">
        <w:rPr>
          <w:rFonts w:ascii="Book Antiqua" w:hAnsi="Book Antiqua"/>
          <w:sz w:val="20"/>
          <w:szCs w:val="20"/>
        </w:rPr>
        <w:t xml:space="preserve">u </w:t>
      </w:r>
      <w:r>
        <w:rPr>
          <w:rFonts w:ascii="Book Antiqua" w:hAnsi="Book Antiqua"/>
          <w:sz w:val="20"/>
          <w:szCs w:val="20"/>
        </w:rPr>
        <w:t xml:space="preserve">2025.g. </w:t>
      </w:r>
      <w:r w:rsidR="00C51BD2">
        <w:rPr>
          <w:rFonts w:ascii="Book Antiqua" w:hAnsi="Book Antiqua"/>
          <w:sz w:val="20"/>
          <w:szCs w:val="20"/>
        </w:rPr>
        <w:t xml:space="preserve">U </w:t>
      </w:r>
      <w:r w:rsidR="0043390D">
        <w:rPr>
          <w:rFonts w:ascii="Book Antiqua" w:hAnsi="Book Antiqua"/>
          <w:sz w:val="20"/>
          <w:szCs w:val="20"/>
        </w:rPr>
        <w:t>I</w:t>
      </w:r>
      <w:r w:rsidR="00C51BD2">
        <w:rPr>
          <w:rFonts w:ascii="Book Antiqua" w:hAnsi="Book Antiqua"/>
          <w:sz w:val="20"/>
          <w:szCs w:val="20"/>
        </w:rPr>
        <w:t>zmjenama i dopunama Financijskog plana r</w:t>
      </w:r>
      <w:r>
        <w:rPr>
          <w:rFonts w:ascii="Book Antiqua" w:hAnsi="Book Antiqua"/>
          <w:sz w:val="20"/>
          <w:szCs w:val="20"/>
        </w:rPr>
        <w:t xml:space="preserve">ashodi za zaposlene povećavaju </w:t>
      </w:r>
      <w:r w:rsidRPr="00A62D1A">
        <w:rPr>
          <w:rFonts w:ascii="Book Antiqua" w:hAnsi="Book Antiqua"/>
          <w:color w:val="000000" w:themeColor="text1"/>
          <w:sz w:val="20"/>
          <w:szCs w:val="20"/>
        </w:rPr>
        <w:t xml:space="preserve">se </w:t>
      </w:r>
      <w:bookmarkStart w:id="0" w:name="_Hlk190172871"/>
      <w:r w:rsidRPr="00A62D1A">
        <w:rPr>
          <w:rFonts w:ascii="Book Antiqua" w:hAnsi="Book Antiqua"/>
          <w:color w:val="000000" w:themeColor="text1"/>
          <w:sz w:val="20"/>
          <w:szCs w:val="20"/>
        </w:rPr>
        <w:t>sukladno Odluci Vlade Republike Hrvatske o visini osnovice za obračun plaće u javnim službama u 2025.g. ( N. N. 155/24 )</w:t>
      </w:r>
      <w:r w:rsidR="00A62D1A">
        <w:rPr>
          <w:rFonts w:ascii="Book Antiqua" w:hAnsi="Book Antiqua"/>
          <w:color w:val="000000" w:themeColor="text1"/>
          <w:sz w:val="20"/>
          <w:szCs w:val="20"/>
        </w:rPr>
        <w:t xml:space="preserve"> i</w:t>
      </w:r>
      <w:r w:rsidRPr="00A62D1A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="00A62D1A" w:rsidRPr="00A62D1A">
        <w:rPr>
          <w:rFonts w:ascii="Book Antiqua" w:hAnsi="Book Antiqua"/>
          <w:color w:val="000000" w:themeColor="text1"/>
          <w:sz w:val="20"/>
          <w:szCs w:val="20"/>
        </w:rPr>
        <w:t>zbog povećanja broja zaposlenih</w:t>
      </w:r>
      <w:r w:rsidR="00A62D1A">
        <w:rPr>
          <w:rFonts w:ascii="Book Antiqua" w:hAnsi="Book Antiqua"/>
          <w:color w:val="000000" w:themeColor="text1"/>
          <w:sz w:val="20"/>
          <w:szCs w:val="20"/>
        </w:rPr>
        <w:t>.</w:t>
      </w:r>
      <w:r w:rsidR="00A62D1A" w:rsidRPr="00A62D1A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="00110AD0" w:rsidRPr="00A62D1A">
        <w:rPr>
          <w:rFonts w:ascii="Book Antiqua" w:hAnsi="Book Antiqua"/>
          <w:color w:val="000000" w:themeColor="text1"/>
          <w:sz w:val="20"/>
          <w:szCs w:val="20"/>
        </w:rPr>
        <w:t xml:space="preserve">Materijalni rashodi smanjuju se </w:t>
      </w:r>
      <w:r w:rsidR="00A62D1A">
        <w:rPr>
          <w:rFonts w:ascii="Book Antiqua" w:hAnsi="Book Antiqua"/>
          <w:color w:val="000000" w:themeColor="text1"/>
          <w:sz w:val="20"/>
          <w:szCs w:val="20"/>
        </w:rPr>
        <w:t>zbog odgode početka rada</w:t>
      </w:r>
      <w:r w:rsidR="00110AD0" w:rsidRPr="00A62D1A">
        <w:rPr>
          <w:rFonts w:ascii="Book Antiqua" w:hAnsi="Book Antiqua"/>
          <w:color w:val="000000" w:themeColor="text1"/>
          <w:sz w:val="20"/>
          <w:szCs w:val="20"/>
        </w:rPr>
        <w:t xml:space="preserve"> područn</w:t>
      </w:r>
      <w:r w:rsidR="00A62D1A">
        <w:rPr>
          <w:rFonts w:ascii="Book Antiqua" w:hAnsi="Book Antiqua"/>
          <w:color w:val="000000" w:themeColor="text1"/>
          <w:sz w:val="20"/>
          <w:szCs w:val="20"/>
        </w:rPr>
        <w:t>og</w:t>
      </w:r>
      <w:r w:rsidR="00110AD0" w:rsidRPr="00A62D1A">
        <w:rPr>
          <w:rFonts w:ascii="Book Antiqua" w:hAnsi="Book Antiqua"/>
          <w:color w:val="000000" w:themeColor="text1"/>
          <w:sz w:val="20"/>
          <w:szCs w:val="20"/>
        </w:rPr>
        <w:t xml:space="preserve"> objekt</w:t>
      </w:r>
      <w:r w:rsidR="00A62D1A">
        <w:rPr>
          <w:rFonts w:ascii="Book Antiqua" w:hAnsi="Book Antiqua"/>
          <w:color w:val="000000" w:themeColor="text1"/>
          <w:sz w:val="20"/>
          <w:szCs w:val="20"/>
        </w:rPr>
        <w:t>a</w:t>
      </w:r>
      <w:r w:rsidR="00110AD0" w:rsidRPr="00A62D1A">
        <w:rPr>
          <w:rFonts w:ascii="Book Antiqua" w:hAnsi="Book Antiqua"/>
          <w:color w:val="000000" w:themeColor="text1"/>
          <w:sz w:val="20"/>
          <w:szCs w:val="20"/>
        </w:rPr>
        <w:t xml:space="preserve"> u </w:t>
      </w:r>
      <w:proofErr w:type="spellStart"/>
      <w:r w:rsidR="00110AD0" w:rsidRPr="00A62D1A">
        <w:rPr>
          <w:rFonts w:ascii="Book Antiqua" w:hAnsi="Book Antiqua"/>
          <w:color w:val="000000" w:themeColor="text1"/>
          <w:sz w:val="20"/>
          <w:szCs w:val="20"/>
        </w:rPr>
        <w:t>Ostrni</w:t>
      </w:r>
      <w:proofErr w:type="spellEnd"/>
      <w:r w:rsidR="00110AD0" w:rsidRPr="00A62D1A">
        <w:rPr>
          <w:rFonts w:ascii="Book Antiqua" w:hAnsi="Book Antiqua"/>
          <w:color w:val="000000" w:themeColor="text1"/>
          <w:sz w:val="20"/>
          <w:szCs w:val="20"/>
        </w:rPr>
        <w:t>..</w:t>
      </w:r>
    </w:p>
    <w:p w14:paraId="0BDEE299" w14:textId="2A902BA3" w:rsidR="005B2104" w:rsidRPr="005B2104" w:rsidRDefault="005B2104" w:rsidP="001B1C0D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5B2104">
        <w:rPr>
          <w:rFonts w:ascii="Book Antiqua" w:hAnsi="Book Antiqua"/>
          <w:b/>
          <w:bCs/>
          <w:sz w:val="20"/>
          <w:szCs w:val="20"/>
        </w:rPr>
        <w:t>Manjak prihoda iz prethodne godine</w:t>
      </w:r>
    </w:p>
    <w:p w14:paraId="13E3F9A5" w14:textId="151F61B3" w:rsidR="005B2104" w:rsidRDefault="002C609F" w:rsidP="005B2104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5B2104">
        <w:rPr>
          <w:rFonts w:ascii="Book Antiqua" w:hAnsi="Book Antiqua"/>
          <w:sz w:val="20"/>
          <w:szCs w:val="20"/>
        </w:rPr>
        <w:t xml:space="preserve">U Bilanci na dan 31.12.2024.g. iskazan je manjak prihoda u iznosu 132.814,81 </w:t>
      </w:r>
      <w:proofErr w:type="spellStart"/>
      <w:r w:rsidRPr="005B2104">
        <w:rPr>
          <w:rFonts w:ascii="Book Antiqua" w:hAnsi="Book Antiqua"/>
          <w:sz w:val="20"/>
          <w:szCs w:val="20"/>
        </w:rPr>
        <w:t>eur</w:t>
      </w:r>
      <w:proofErr w:type="spellEnd"/>
      <w:r w:rsidR="0084020B">
        <w:rPr>
          <w:rFonts w:ascii="Book Antiqua" w:hAnsi="Book Antiqua"/>
          <w:sz w:val="20"/>
          <w:szCs w:val="20"/>
        </w:rPr>
        <w:t xml:space="preserve">, </w:t>
      </w:r>
      <w:r w:rsidRPr="005B2104">
        <w:rPr>
          <w:rFonts w:ascii="Book Antiqua" w:hAnsi="Book Antiqua"/>
          <w:sz w:val="20"/>
          <w:szCs w:val="20"/>
        </w:rPr>
        <w:t xml:space="preserve">od toga 105.686,31 </w:t>
      </w:r>
      <w:proofErr w:type="spellStart"/>
      <w:r w:rsidRPr="005B2104">
        <w:rPr>
          <w:rFonts w:ascii="Book Antiqua" w:hAnsi="Book Antiqua"/>
          <w:sz w:val="20"/>
          <w:szCs w:val="20"/>
        </w:rPr>
        <w:t>eur</w:t>
      </w:r>
      <w:proofErr w:type="spellEnd"/>
      <w:r w:rsidRPr="005B2104">
        <w:rPr>
          <w:rFonts w:ascii="Book Antiqua" w:hAnsi="Book Antiqua"/>
          <w:sz w:val="20"/>
          <w:szCs w:val="20"/>
        </w:rPr>
        <w:t xml:space="preserve"> za rashode poslovanja i 27.128,50 </w:t>
      </w:r>
      <w:proofErr w:type="spellStart"/>
      <w:r w:rsidRPr="005B2104">
        <w:rPr>
          <w:rFonts w:ascii="Book Antiqua" w:hAnsi="Book Antiqua"/>
          <w:sz w:val="20"/>
          <w:szCs w:val="20"/>
        </w:rPr>
        <w:t>eur</w:t>
      </w:r>
      <w:proofErr w:type="spellEnd"/>
      <w:r w:rsidRPr="005B2104">
        <w:rPr>
          <w:rFonts w:ascii="Book Antiqua" w:hAnsi="Book Antiqua"/>
          <w:sz w:val="20"/>
          <w:szCs w:val="20"/>
        </w:rPr>
        <w:t xml:space="preserve"> za nabavu dugotrajne imovine. </w:t>
      </w:r>
      <w:bookmarkEnd w:id="0"/>
      <w:r w:rsidR="005B2104" w:rsidRPr="005B2104">
        <w:rPr>
          <w:rFonts w:ascii="Book Antiqua" w:hAnsi="Book Antiqua"/>
          <w:sz w:val="20"/>
          <w:szCs w:val="20"/>
        </w:rPr>
        <w:t xml:space="preserve">Manjak rashoda poslovanja i rashoda za nabavu dugotrajne imovine </w:t>
      </w:r>
      <w:r w:rsidR="0084020B">
        <w:rPr>
          <w:rFonts w:ascii="Book Antiqua" w:hAnsi="Book Antiqua"/>
          <w:sz w:val="20"/>
          <w:szCs w:val="20"/>
        </w:rPr>
        <w:t xml:space="preserve">iz izvora 1.1. ( </w:t>
      </w:r>
      <w:r w:rsidR="005B2104" w:rsidRPr="005B2104">
        <w:rPr>
          <w:rFonts w:ascii="Book Antiqua" w:hAnsi="Book Antiqua"/>
          <w:sz w:val="20"/>
          <w:szCs w:val="20"/>
        </w:rPr>
        <w:t>sredstv</w:t>
      </w:r>
      <w:r w:rsidR="0084020B">
        <w:rPr>
          <w:rFonts w:ascii="Book Antiqua" w:hAnsi="Book Antiqua"/>
          <w:sz w:val="20"/>
          <w:szCs w:val="20"/>
        </w:rPr>
        <w:t>a</w:t>
      </w:r>
      <w:r w:rsidR="005B2104" w:rsidRPr="005B2104">
        <w:rPr>
          <w:rFonts w:ascii="Book Antiqua" w:hAnsi="Book Antiqua"/>
          <w:sz w:val="20"/>
          <w:szCs w:val="20"/>
        </w:rPr>
        <w:t xml:space="preserve"> proračuna</w:t>
      </w:r>
      <w:r w:rsidR="0084020B">
        <w:rPr>
          <w:rFonts w:ascii="Book Antiqua" w:hAnsi="Book Antiqua"/>
          <w:sz w:val="20"/>
          <w:szCs w:val="20"/>
        </w:rPr>
        <w:t xml:space="preserve"> )</w:t>
      </w:r>
      <w:r w:rsidR="005B2104" w:rsidRPr="005B2104">
        <w:rPr>
          <w:rFonts w:ascii="Book Antiqua" w:hAnsi="Book Antiqua"/>
          <w:sz w:val="20"/>
          <w:szCs w:val="20"/>
        </w:rPr>
        <w:t xml:space="preserve"> </w:t>
      </w:r>
      <w:r w:rsidR="00A62D1A">
        <w:rPr>
          <w:rFonts w:ascii="Book Antiqua" w:hAnsi="Book Antiqua"/>
          <w:sz w:val="20"/>
          <w:szCs w:val="20"/>
        </w:rPr>
        <w:t>naplaćen je</w:t>
      </w:r>
      <w:r w:rsidR="005B2104" w:rsidRPr="005B2104">
        <w:rPr>
          <w:rFonts w:ascii="Book Antiqua" w:hAnsi="Book Antiqua"/>
          <w:sz w:val="20"/>
          <w:szCs w:val="20"/>
        </w:rPr>
        <w:t xml:space="preserve"> i knjiž</w:t>
      </w:r>
      <w:r w:rsidR="00A62D1A">
        <w:rPr>
          <w:rFonts w:ascii="Book Antiqua" w:hAnsi="Book Antiqua"/>
          <w:sz w:val="20"/>
          <w:szCs w:val="20"/>
        </w:rPr>
        <w:t>en</w:t>
      </w:r>
      <w:r w:rsidR="005B2104" w:rsidRPr="005B2104">
        <w:rPr>
          <w:rFonts w:ascii="Book Antiqua" w:hAnsi="Book Antiqua"/>
          <w:sz w:val="20"/>
          <w:szCs w:val="20"/>
        </w:rPr>
        <w:t xml:space="preserve"> prilikom isplate plaće i plaćanja računa u siječnju 2025.g..</w:t>
      </w:r>
      <w:r w:rsidR="005B2104">
        <w:rPr>
          <w:rFonts w:ascii="Book Antiqua" w:hAnsi="Book Antiqua"/>
          <w:sz w:val="20"/>
          <w:szCs w:val="20"/>
        </w:rPr>
        <w:t xml:space="preserve"> </w:t>
      </w:r>
      <w:r w:rsidR="005B2104" w:rsidRPr="005B2104">
        <w:rPr>
          <w:rFonts w:ascii="Book Antiqua" w:hAnsi="Book Antiqua"/>
          <w:sz w:val="20"/>
          <w:szCs w:val="20"/>
        </w:rPr>
        <w:t xml:space="preserve">Manjak prihoda je metodološki manjak jer </w:t>
      </w:r>
      <w:r w:rsidR="00295B35">
        <w:rPr>
          <w:rFonts w:ascii="Book Antiqua" w:hAnsi="Book Antiqua"/>
          <w:sz w:val="20"/>
          <w:szCs w:val="20"/>
        </w:rPr>
        <w:t>nastaje zbog metodologije knjiženja</w:t>
      </w:r>
      <w:r w:rsidR="0055071B">
        <w:rPr>
          <w:rFonts w:ascii="Book Antiqua" w:hAnsi="Book Antiqua"/>
          <w:sz w:val="20"/>
          <w:szCs w:val="20"/>
        </w:rPr>
        <w:t>.</w:t>
      </w:r>
      <w:r w:rsidR="00295B35">
        <w:rPr>
          <w:rFonts w:ascii="Book Antiqua" w:hAnsi="Book Antiqua"/>
          <w:sz w:val="20"/>
          <w:szCs w:val="20"/>
        </w:rPr>
        <w:t xml:space="preserve"> </w:t>
      </w:r>
      <w:r w:rsidR="0055071B">
        <w:rPr>
          <w:rFonts w:ascii="Book Antiqua" w:hAnsi="Book Antiqua"/>
          <w:sz w:val="20"/>
          <w:szCs w:val="20"/>
        </w:rPr>
        <w:t>Sukladno Pravilniku o proračunskom računovodstvu prihodi</w:t>
      </w:r>
      <w:r w:rsidR="00626B71">
        <w:rPr>
          <w:rFonts w:ascii="Book Antiqua" w:hAnsi="Book Antiqua"/>
          <w:sz w:val="20"/>
          <w:szCs w:val="20"/>
        </w:rPr>
        <w:t xml:space="preserve"> </w:t>
      </w:r>
      <w:r w:rsidR="0055071B">
        <w:rPr>
          <w:rFonts w:ascii="Book Antiqua" w:hAnsi="Book Antiqua"/>
          <w:sz w:val="20"/>
          <w:szCs w:val="20"/>
        </w:rPr>
        <w:t xml:space="preserve">se priznaju kad postanu raspoloživi, a  rashodi  se </w:t>
      </w:r>
      <w:r w:rsidR="005B2104" w:rsidRPr="005B2104">
        <w:rPr>
          <w:rFonts w:ascii="Book Antiqua" w:hAnsi="Book Antiqua"/>
          <w:sz w:val="20"/>
          <w:szCs w:val="20"/>
        </w:rPr>
        <w:t>knjiže u trenutku nastanka</w:t>
      </w:r>
      <w:r w:rsidR="0055071B">
        <w:rPr>
          <w:rFonts w:ascii="Book Antiqua" w:hAnsi="Book Antiqua"/>
          <w:sz w:val="20"/>
          <w:szCs w:val="20"/>
        </w:rPr>
        <w:t>, neovisno o plaćanju.</w:t>
      </w:r>
      <w:r w:rsidR="0084020B">
        <w:rPr>
          <w:rFonts w:ascii="Book Antiqua" w:hAnsi="Book Antiqua"/>
          <w:sz w:val="20"/>
          <w:szCs w:val="20"/>
        </w:rPr>
        <w:t xml:space="preserve"> Višak prihoda iz izvora 3.1. ( prihodi po posebnim propisima ) koristit će se u 2025.g. za rashode poslovanja.</w:t>
      </w:r>
    </w:p>
    <w:p w14:paraId="705695C8" w14:textId="490EEBA4" w:rsidR="005B2104" w:rsidRPr="005B2104" w:rsidRDefault="005B2104" w:rsidP="005B2104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 w:rsidRPr="005B2104">
        <w:rPr>
          <w:rFonts w:ascii="Book Antiqua" w:hAnsi="Book Antiqua"/>
          <w:b/>
          <w:bCs/>
          <w:sz w:val="20"/>
          <w:szCs w:val="20"/>
        </w:rPr>
        <w:t>Prihodi</w:t>
      </w:r>
    </w:p>
    <w:p w14:paraId="6B003BDE" w14:textId="0FB327BD" w:rsidR="005B2104" w:rsidRPr="005B2104" w:rsidRDefault="001B1C0D" w:rsidP="00295B35">
      <w:pPr>
        <w:pStyle w:val="Bezproreda"/>
        <w:jc w:val="both"/>
        <w:rPr>
          <w:rFonts w:ascii="Book Antiqua" w:hAnsi="Book Antiqua"/>
          <w:color w:val="000000" w:themeColor="text1"/>
          <w:sz w:val="20"/>
          <w:szCs w:val="20"/>
        </w:rPr>
      </w:pPr>
      <w:r w:rsidRPr="001B1C0D">
        <w:rPr>
          <w:rFonts w:ascii="Book Antiqua" w:hAnsi="Book Antiqua"/>
          <w:color w:val="000000" w:themeColor="text1"/>
          <w:sz w:val="20"/>
          <w:szCs w:val="20"/>
        </w:rPr>
        <w:t xml:space="preserve">Opći prihodi i primici povećavaju se zbog </w:t>
      </w:r>
      <w:r w:rsidR="00295B35">
        <w:rPr>
          <w:rFonts w:ascii="Book Antiqua" w:hAnsi="Book Antiqua"/>
          <w:color w:val="000000" w:themeColor="text1"/>
          <w:sz w:val="20"/>
          <w:szCs w:val="20"/>
        </w:rPr>
        <w:t xml:space="preserve">povećanja rashoda koji se iz njih financiraju, a to su </w:t>
      </w:r>
      <w:r w:rsidRPr="001B1C0D">
        <w:rPr>
          <w:rFonts w:ascii="Book Antiqua" w:hAnsi="Book Antiqua"/>
          <w:color w:val="000000" w:themeColor="text1"/>
          <w:sz w:val="20"/>
          <w:szCs w:val="20"/>
        </w:rPr>
        <w:t>rashod</w:t>
      </w:r>
      <w:r w:rsidR="00295B35">
        <w:rPr>
          <w:rFonts w:ascii="Book Antiqua" w:hAnsi="Book Antiqua"/>
          <w:color w:val="000000" w:themeColor="text1"/>
          <w:sz w:val="20"/>
          <w:szCs w:val="20"/>
        </w:rPr>
        <w:t>i</w:t>
      </w:r>
      <w:r w:rsidRPr="001B1C0D">
        <w:rPr>
          <w:rFonts w:ascii="Book Antiqua" w:hAnsi="Book Antiqua"/>
          <w:color w:val="000000" w:themeColor="text1"/>
          <w:sz w:val="20"/>
          <w:szCs w:val="20"/>
        </w:rPr>
        <w:t xml:space="preserve"> za zaposlene </w:t>
      </w:r>
      <w:r w:rsidR="00295B35">
        <w:rPr>
          <w:rFonts w:ascii="Book Antiqua" w:hAnsi="Book Antiqua"/>
          <w:color w:val="000000" w:themeColor="text1"/>
          <w:sz w:val="20"/>
          <w:szCs w:val="20"/>
        </w:rPr>
        <w:t>i</w:t>
      </w:r>
      <w:r w:rsidRPr="001B1C0D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="00295B35" w:rsidRPr="005B2104">
        <w:rPr>
          <w:rFonts w:ascii="Book Antiqua" w:hAnsi="Book Antiqua"/>
          <w:color w:val="000000" w:themeColor="text1"/>
          <w:sz w:val="20"/>
          <w:szCs w:val="20"/>
        </w:rPr>
        <w:t>nabav</w:t>
      </w:r>
      <w:r w:rsidR="00295B35">
        <w:rPr>
          <w:rFonts w:ascii="Book Antiqua" w:hAnsi="Book Antiqua"/>
          <w:color w:val="000000" w:themeColor="text1"/>
          <w:sz w:val="20"/>
          <w:szCs w:val="20"/>
        </w:rPr>
        <w:t>a</w:t>
      </w:r>
      <w:r w:rsidR="00295B35" w:rsidRPr="005B2104">
        <w:rPr>
          <w:rFonts w:ascii="Book Antiqua" w:hAnsi="Book Antiqua"/>
          <w:color w:val="000000" w:themeColor="text1"/>
          <w:sz w:val="20"/>
          <w:szCs w:val="20"/>
        </w:rPr>
        <w:t xml:space="preserve"> opreme</w:t>
      </w:r>
      <w:r w:rsidR="00295B35" w:rsidRPr="001B1C0D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r w:rsidRPr="001B1C0D">
        <w:rPr>
          <w:rFonts w:ascii="Book Antiqua" w:hAnsi="Book Antiqua"/>
          <w:color w:val="000000" w:themeColor="text1"/>
          <w:sz w:val="20"/>
          <w:szCs w:val="20"/>
        </w:rPr>
        <w:t xml:space="preserve">i zbog uključenja </w:t>
      </w:r>
      <w:r w:rsidR="00C51BD2">
        <w:rPr>
          <w:rFonts w:ascii="Book Antiqua" w:hAnsi="Book Antiqua"/>
          <w:color w:val="000000" w:themeColor="text1"/>
          <w:sz w:val="20"/>
          <w:szCs w:val="20"/>
        </w:rPr>
        <w:t xml:space="preserve">prenesenog </w:t>
      </w:r>
      <w:r w:rsidRPr="001B1C0D">
        <w:rPr>
          <w:rFonts w:ascii="Book Antiqua" w:hAnsi="Book Antiqua"/>
          <w:color w:val="000000" w:themeColor="text1"/>
          <w:sz w:val="20"/>
          <w:szCs w:val="20"/>
        </w:rPr>
        <w:t xml:space="preserve">manjka općih prihoda i primitaka </w:t>
      </w:r>
      <w:r w:rsidR="00295B35">
        <w:rPr>
          <w:rFonts w:ascii="Book Antiqua" w:hAnsi="Book Antiqua"/>
          <w:color w:val="000000" w:themeColor="text1"/>
          <w:sz w:val="20"/>
          <w:szCs w:val="20"/>
        </w:rPr>
        <w:t xml:space="preserve">iz prethodne godine. </w:t>
      </w:r>
    </w:p>
    <w:p w14:paraId="00FD38AF" w14:textId="0BB87367" w:rsidR="00BB4171" w:rsidRDefault="002C609F" w:rsidP="00BB4171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Prihodi po posebnim propisima manji su zbog </w:t>
      </w:r>
      <w:r w:rsidR="00626B71">
        <w:rPr>
          <w:rFonts w:ascii="Book Antiqua" w:hAnsi="Book Antiqua"/>
          <w:sz w:val="20"/>
          <w:szCs w:val="20"/>
        </w:rPr>
        <w:t>odgode</w:t>
      </w:r>
      <w:r>
        <w:rPr>
          <w:rFonts w:ascii="Book Antiqua" w:hAnsi="Book Antiqua"/>
          <w:sz w:val="20"/>
          <w:szCs w:val="20"/>
        </w:rPr>
        <w:t xml:space="preserve"> početka rada p. o. </w:t>
      </w:r>
      <w:proofErr w:type="spellStart"/>
      <w:r>
        <w:rPr>
          <w:rFonts w:ascii="Book Antiqua" w:hAnsi="Book Antiqua"/>
          <w:sz w:val="20"/>
          <w:szCs w:val="20"/>
        </w:rPr>
        <w:t>Ostrna</w:t>
      </w:r>
      <w:proofErr w:type="spellEnd"/>
      <w:r w:rsidR="005B2104">
        <w:rPr>
          <w:rFonts w:ascii="Book Antiqua" w:hAnsi="Book Antiqua"/>
          <w:sz w:val="20"/>
          <w:szCs w:val="20"/>
        </w:rPr>
        <w:t>.</w:t>
      </w:r>
    </w:p>
    <w:p w14:paraId="669F798C" w14:textId="7939DDF0" w:rsidR="00A62D1A" w:rsidRDefault="00A62D1A" w:rsidP="00BB4171">
      <w:pPr>
        <w:pStyle w:val="Bezproreda"/>
        <w:jc w:val="both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Tekuće pomoći </w:t>
      </w:r>
      <w:r w:rsidR="000B6DDF">
        <w:rPr>
          <w:rFonts w:ascii="Book Antiqua" w:hAnsi="Book Antiqua"/>
          <w:sz w:val="20"/>
          <w:szCs w:val="20"/>
        </w:rPr>
        <w:t>od</w:t>
      </w:r>
      <w:r>
        <w:rPr>
          <w:rFonts w:ascii="Book Antiqua" w:hAnsi="Book Antiqua"/>
          <w:sz w:val="20"/>
          <w:szCs w:val="20"/>
        </w:rPr>
        <w:t xml:space="preserve"> Ministarstva</w:t>
      </w:r>
      <w:r w:rsidR="000B6DDF">
        <w:rPr>
          <w:rFonts w:ascii="Book Antiqua" w:hAnsi="Book Antiqua"/>
          <w:sz w:val="20"/>
          <w:szCs w:val="20"/>
        </w:rPr>
        <w:t xml:space="preserve"> znanosti, obrazovanja i mladih smanjuju se sukladno Odluci Ministarstva o sufinanciranju </w:t>
      </w:r>
      <w:r w:rsidR="000B6DDF" w:rsidRPr="00D876DE">
        <w:rPr>
          <w:rFonts w:ascii="Book Antiqua" w:hAnsi="Book Antiqua"/>
          <w:color w:val="000000" w:themeColor="text1"/>
          <w:sz w:val="20"/>
          <w:szCs w:val="20"/>
        </w:rPr>
        <w:t>programa javnih potreba u predškolskom odgoju</w:t>
      </w:r>
      <w:r w:rsidR="004E662F">
        <w:rPr>
          <w:rFonts w:ascii="Book Antiqua" w:hAnsi="Book Antiqua"/>
          <w:color w:val="000000" w:themeColor="text1"/>
          <w:sz w:val="20"/>
          <w:szCs w:val="20"/>
        </w:rPr>
        <w:t xml:space="preserve"> za 2025.g.</w:t>
      </w:r>
      <w:r w:rsidR="000B6DDF" w:rsidRPr="00D876DE">
        <w:rPr>
          <w:rFonts w:ascii="Book Antiqua" w:hAnsi="Book Antiqua"/>
          <w:color w:val="000000" w:themeColor="text1"/>
          <w:sz w:val="20"/>
          <w:szCs w:val="20"/>
        </w:rPr>
        <w:t>.</w:t>
      </w:r>
    </w:p>
    <w:p w14:paraId="08FF05D6" w14:textId="6D175C30" w:rsidR="00833F7D" w:rsidRPr="00D876DE" w:rsidRDefault="00833F7D" w:rsidP="00BB4171">
      <w:pPr>
        <w:pStyle w:val="Bezproreda"/>
        <w:jc w:val="both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t>Vlastiti prihodi smanjuje se jer nije realiziran planirani prihod od kotizacija za radionice stručno razvojnog centra.</w:t>
      </w:r>
    </w:p>
    <w:p w14:paraId="4D917E51" w14:textId="77777777" w:rsidR="005B2104" w:rsidRDefault="005B2104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365DDAC7" w14:textId="128D30B0" w:rsidR="00A86082" w:rsidRDefault="001B5634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 xml:space="preserve">POSEBNI DIO – OBRAZLOŽENJE </w:t>
      </w:r>
      <w:r w:rsidR="008B3E11">
        <w:rPr>
          <w:rFonts w:ascii="Book Antiqua" w:hAnsi="Book Antiqua"/>
          <w:b/>
          <w:bCs/>
          <w:sz w:val="20"/>
          <w:szCs w:val="20"/>
          <w:u w:val="single"/>
        </w:rPr>
        <w:t xml:space="preserve"> </w:t>
      </w:r>
      <w:r w:rsidR="002D5D8F">
        <w:rPr>
          <w:rFonts w:ascii="Book Antiqua" w:hAnsi="Book Antiqua"/>
          <w:b/>
          <w:bCs/>
          <w:sz w:val="20"/>
          <w:szCs w:val="20"/>
          <w:u w:val="single"/>
        </w:rPr>
        <w:t xml:space="preserve">PROGRAMA, </w:t>
      </w:r>
      <w:r>
        <w:rPr>
          <w:rFonts w:ascii="Book Antiqua" w:hAnsi="Book Antiqua"/>
          <w:b/>
          <w:bCs/>
          <w:sz w:val="20"/>
          <w:szCs w:val="20"/>
          <w:u w:val="single"/>
        </w:rPr>
        <w:t>AKTIVNOSTI</w:t>
      </w:r>
      <w:r w:rsidR="008B3E11">
        <w:rPr>
          <w:rFonts w:ascii="Book Antiqua" w:hAnsi="Book Antiqua"/>
          <w:b/>
          <w:bCs/>
          <w:sz w:val="20"/>
          <w:szCs w:val="20"/>
          <w:u w:val="single"/>
        </w:rPr>
        <w:t xml:space="preserve"> </w:t>
      </w:r>
      <w:r>
        <w:rPr>
          <w:rFonts w:ascii="Book Antiqua" w:hAnsi="Book Antiqua"/>
          <w:b/>
          <w:bCs/>
          <w:sz w:val="20"/>
          <w:szCs w:val="20"/>
          <w:u w:val="single"/>
        </w:rPr>
        <w:t xml:space="preserve"> I PROJEKATA</w:t>
      </w:r>
    </w:p>
    <w:p w14:paraId="499ECDDF" w14:textId="77777777" w:rsidR="00A86082" w:rsidRDefault="00A86082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593E4D4B" w14:textId="53F3564B" w:rsidR="00A86082" w:rsidRDefault="00BB65E9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PROGRAM</w:t>
      </w:r>
      <w:r w:rsidR="00922F56">
        <w:rPr>
          <w:rFonts w:ascii="Book Antiqua" w:hAnsi="Book Antiqua"/>
          <w:b/>
          <w:bCs/>
          <w:sz w:val="20"/>
          <w:szCs w:val="20"/>
        </w:rPr>
        <w:t xml:space="preserve"> 1021</w:t>
      </w:r>
      <w:r>
        <w:rPr>
          <w:rFonts w:ascii="Book Antiqua" w:hAnsi="Book Antiqua"/>
          <w:b/>
          <w:bCs/>
          <w:sz w:val="20"/>
          <w:szCs w:val="20"/>
        </w:rPr>
        <w:t>: REDOVNI PROGRAM ODGOJA, NAOBRAZBE I SKRBI</w:t>
      </w:r>
    </w:p>
    <w:p w14:paraId="01B382D9" w14:textId="77777777" w:rsidR="00302A25" w:rsidRDefault="00302A25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56C5F572" w14:textId="77777777" w:rsidR="002D5D8F" w:rsidRDefault="001B5634" w:rsidP="00DD4A36">
      <w:pPr>
        <w:pStyle w:val="Bezproreda"/>
        <w:jc w:val="both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 w:cs="Times New Roman"/>
          <w:b/>
          <w:sz w:val="20"/>
          <w:szCs w:val="20"/>
        </w:rPr>
        <w:t>Zakonsk</w:t>
      </w:r>
      <w:r w:rsidR="002D5D8F">
        <w:rPr>
          <w:rFonts w:ascii="Book Antiqua" w:hAnsi="Book Antiqua" w:cs="Times New Roman"/>
          <w:b/>
          <w:sz w:val="20"/>
          <w:szCs w:val="20"/>
        </w:rPr>
        <w:t>e i druge pravne osnove programa</w:t>
      </w:r>
      <w:r>
        <w:rPr>
          <w:rFonts w:ascii="Book Antiqua" w:hAnsi="Book Antiqua" w:cs="Times New Roman"/>
          <w:b/>
          <w:sz w:val="20"/>
          <w:szCs w:val="20"/>
        </w:rPr>
        <w:t xml:space="preserve">: </w:t>
      </w:r>
    </w:p>
    <w:p w14:paraId="4B88C273" w14:textId="6861CF74" w:rsidR="002D5D8F" w:rsidRDefault="001B5634" w:rsidP="00AD57CB">
      <w:pPr>
        <w:pStyle w:val="Bezproreda"/>
        <w:numPr>
          <w:ilvl w:val="0"/>
          <w:numId w:val="6"/>
        </w:numPr>
        <w:jc w:val="both"/>
        <w:rPr>
          <w:rFonts w:ascii="Book Antiqua" w:hAnsi="Book Antiqua"/>
          <w:sz w:val="20"/>
          <w:szCs w:val="20"/>
          <w:lang w:eastAsia="hr-HR"/>
        </w:rPr>
      </w:pPr>
      <w:r w:rsidRPr="002D5D8F">
        <w:rPr>
          <w:rFonts w:ascii="Book Antiqua" w:hAnsi="Book Antiqua" w:cs="Times New Roman"/>
          <w:sz w:val="20"/>
          <w:szCs w:val="20"/>
          <w:lang w:eastAsia="hr-HR"/>
        </w:rPr>
        <w:t xml:space="preserve">Zakon o predškolskom odgoju i obrazovanju predškolske djece  (N.N. </w:t>
      </w:r>
      <w:r w:rsidRPr="002D5D8F">
        <w:rPr>
          <w:rFonts w:ascii="Book Antiqua" w:eastAsia="Times New Roman" w:hAnsi="Book Antiqua"/>
          <w:sz w:val="20"/>
          <w:szCs w:val="20"/>
          <w:lang w:eastAsia="hr-HR"/>
        </w:rPr>
        <w:t>10/97, 107/07,  94/13, 98/19, 57/22</w:t>
      </w:r>
      <w:r w:rsidR="004E662F">
        <w:rPr>
          <w:rFonts w:ascii="Book Antiqua" w:eastAsia="Times New Roman" w:hAnsi="Book Antiqua"/>
          <w:sz w:val="20"/>
          <w:szCs w:val="20"/>
          <w:lang w:eastAsia="hr-HR"/>
        </w:rPr>
        <w:t>, 101/23</w:t>
      </w:r>
      <w:r w:rsidRPr="002D5D8F">
        <w:rPr>
          <w:rFonts w:ascii="Book Antiqua" w:eastAsia="Times New Roman" w:hAnsi="Book Antiqua"/>
          <w:sz w:val="20"/>
          <w:szCs w:val="20"/>
          <w:lang w:eastAsia="hr-HR"/>
        </w:rPr>
        <w:t xml:space="preserve"> )</w:t>
      </w:r>
      <w:r w:rsidRPr="002D5D8F">
        <w:rPr>
          <w:rFonts w:ascii="Book Antiqua" w:hAnsi="Book Antiqua"/>
          <w:sz w:val="20"/>
          <w:szCs w:val="20"/>
          <w:lang w:eastAsia="hr-HR"/>
        </w:rPr>
        <w:t xml:space="preserve"> </w:t>
      </w:r>
    </w:p>
    <w:p w14:paraId="71F2593D" w14:textId="620E877B" w:rsidR="002D5D8F" w:rsidRDefault="001B5634" w:rsidP="00AD57CB">
      <w:pPr>
        <w:pStyle w:val="Bezproreda"/>
        <w:numPr>
          <w:ilvl w:val="0"/>
          <w:numId w:val="6"/>
        </w:numPr>
        <w:jc w:val="both"/>
        <w:rPr>
          <w:rFonts w:ascii="Book Antiqua" w:hAnsi="Book Antiqua"/>
          <w:sz w:val="20"/>
          <w:szCs w:val="20"/>
          <w:lang w:eastAsia="hr-HR"/>
        </w:rPr>
      </w:pPr>
      <w:r w:rsidRPr="002D5D8F">
        <w:rPr>
          <w:rFonts w:ascii="Book Antiqua" w:hAnsi="Book Antiqua"/>
          <w:sz w:val="20"/>
          <w:szCs w:val="20"/>
          <w:lang w:eastAsia="hr-HR"/>
        </w:rPr>
        <w:t xml:space="preserve">Državni pedagoški standard predškolskog odgoja i obrazovanja ( N.N. 63/08, 90/10 ) </w:t>
      </w:r>
    </w:p>
    <w:p w14:paraId="0D50C763" w14:textId="58989E00" w:rsidR="00A86082" w:rsidRDefault="001B5634" w:rsidP="00AD57CB">
      <w:pPr>
        <w:pStyle w:val="Bezproreda"/>
        <w:numPr>
          <w:ilvl w:val="0"/>
          <w:numId w:val="6"/>
        </w:numPr>
        <w:jc w:val="both"/>
        <w:rPr>
          <w:rFonts w:ascii="Book Antiqua" w:hAnsi="Book Antiqua"/>
          <w:sz w:val="20"/>
          <w:szCs w:val="20"/>
          <w:lang w:eastAsia="hr-HR"/>
        </w:rPr>
      </w:pPr>
      <w:r w:rsidRPr="002D5D8F">
        <w:rPr>
          <w:rFonts w:ascii="Book Antiqua" w:hAnsi="Book Antiqua"/>
          <w:sz w:val="20"/>
          <w:szCs w:val="20"/>
          <w:lang w:eastAsia="hr-HR"/>
        </w:rPr>
        <w:t>Zakon o ustanovama ( N.N. 76/93, 29/97, 47/99, 35/08, 127/19 )</w:t>
      </w:r>
    </w:p>
    <w:p w14:paraId="3304D16A" w14:textId="1B2603C5" w:rsidR="002D5D8F" w:rsidRDefault="002D5D8F" w:rsidP="002D5D8F">
      <w:pPr>
        <w:pStyle w:val="Bezproreda"/>
        <w:numPr>
          <w:ilvl w:val="0"/>
          <w:numId w:val="6"/>
        </w:numPr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  <w:lang w:eastAsia="hr-HR"/>
        </w:rPr>
        <w:t>Program zdravstvene zaštite djece, higijene i pravilne prehrane djece u dječjim vrtićima ( NN 105/02, 55/06</w:t>
      </w:r>
      <w:r w:rsidR="004E662F">
        <w:rPr>
          <w:rFonts w:ascii="Book Antiqua" w:eastAsia="Times New Roman" w:hAnsi="Book Antiqua"/>
          <w:sz w:val="20"/>
          <w:szCs w:val="20"/>
          <w:lang w:eastAsia="hr-HR"/>
        </w:rPr>
        <w:t>, 121/07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)</w:t>
      </w:r>
    </w:p>
    <w:p w14:paraId="01D1A0B2" w14:textId="434E3B1A" w:rsidR="002D5D8F" w:rsidRDefault="002D5D8F" w:rsidP="00AD57CB">
      <w:pPr>
        <w:pStyle w:val="Bezproreda"/>
        <w:numPr>
          <w:ilvl w:val="0"/>
          <w:numId w:val="6"/>
        </w:numPr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sz w:val="20"/>
          <w:szCs w:val="20"/>
          <w:lang w:eastAsia="hr-HR"/>
        </w:rPr>
        <w:t xml:space="preserve">Pravilnik o sadržaju i trajanju programa </w:t>
      </w:r>
      <w:proofErr w:type="spellStart"/>
      <w:r>
        <w:rPr>
          <w:rFonts w:ascii="Book Antiqua" w:hAnsi="Book Antiqua"/>
          <w:sz w:val="20"/>
          <w:szCs w:val="20"/>
          <w:lang w:eastAsia="hr-HR"/>
        </w:rPr>
        <w:t>predškole</w:t>
      </w:r>
      <w:proofErr w:type="spellEnd"/>
      <w:r>
        <w:rPr>
          <w:rFonts w:ascii="Book Antiqua" w:hAnsi="Book Antiqua"/>
          <w:sz w:val="20"/>
          <w:szCs w:val="20"/>
          <w:lang w:eastAsia="hr-HR"/>
        </w:rPr>
        <w:t xml:space="preserve"> ( NN 107/14 )</w:t>
      </w:r>
    </w:p>
    <w:p w14:paraId="1CDD8570" w14:textId="7954CD4F" w:rsidR="002D5D8F" w:rsidRDefault="002D5D8F" w:rsidP="00AD57CB">
      <w:pPr>
        <w:pStyle w:val="Bezproreda"/>
        <w:numPr>
          <w:ilvl w:val="0"/>
          <w:numId w:val="6"/>
        </w:numPr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sz w:val="20"/>
          <w:szCs w:val="20"/>
          <w:lang w:eastAsia="hr-HR"/>
        </w:rPr>
        <w:t>Suglasnost Agencije za odgoj i obrazovanje  od 22.05.2013.g.</w:t>
      </w:r>
    </w:p>
    <w:p w14:paraId="34F5111A" w14:textId="0BCAB14D" w:rsidR="002D5D8F" w:rsidRPr="00302A25" w:rsidRDefault="002D5D8F" w:rsidP="00441F2C">
      <w:pPr>
        <w:pStyle w:val="Bezproreda"/>
        <w:numPr>
          <w:ilvl w:val="0"/>
          <w:numId w:val="6"/>
        </w:numPr>
        <w:jc w:val="both"/>
        <w:rPr>
          <w:rFonts w:ascii="Book Antiqua" w:hAnsi="Book Antiqua"/>
          <w:sz w:val="20"/>
          <w:szCs w:val="20"/>
          <w:lang w:eastAsia="hr-HR"/>
        </w:rPr>
      </w:pPr>
      <w:r w:rsidRPr="00302A25">
        <w:rPr>
          <w:rFonts w:ascii="Book Antiqua" w:hAnsi="Book Antiqua"/>
          <w:sz w:val="20"/>
          <w:szCs w:val="20"/>
          <w:lang w:eastAsia="hr-HR"/>
        </w:rPr>
        <w:t>Zakon o zaštiti na radu ( NN 71</w:t>
      </w:r>
      <w:r w:rsidR="00AD22C5">
        <w:rPr>
          <w:rFonts w:ascii="Book Antiqua" w:hAnsi="Book Antiqua"/>
          <w:sz w:val="20"/>
          <w:szCs w:val="20"/>
          <w:lang w:eastAsia="hr-HR"/>
        </w:rPr>
        <w:t xml:space="preserve">/14, </w:t>
      </w:r>
      <w:r w:rsidRPr="00302A25">
        <w:rPr>
          <w:rFonts w:ascii="Book Antiqua" w:hAnsi="Book Antiqua"/>
          <w:sz w:val="20"/>
          <w:szCs w:val="20"/>
          <w:lang w:eastAsia="hr-HR"/>
        </w:rPr>
        <w:t>118</w:t>
      </w:r>
      <w:r w:rsidR="00AD22C5">
        <w:rPr>
          <w:rFonts w:ascii="Book Antiqua" w:hAnsi="Book Antiqua"/>
          <w:sz w:val="20"/>
          <w:szCs w:val="20"/>
          <w:lang w:eastAsia="hr-HR"/>
        </w:rPr>
        <w:t>/14</w:t>
      </w:r>
      <w:r w:rsidRPr="00302A25">
        <w:rPr>
          <w:rFonts w:ascii="Book Antiqua" w:hAnsi="Book Antiqua"/>
          <w:sz w:val="20"/>
          <w:szCs w:val="20"/>
          <w:lang w:eastAsia="hr-HR"/>
        </w:rPr>
        <w:t>,</w:t>
      </w:r>
      <w:r w:rsidR="00AD22C5">
        <w:rPr>
          <w:rFonts w:ascii="Book Antiqua" w:hAnsi="Book Antiqua"/>
          <w:sz w:val="20"/>
          <w:szCs w:val="20"/>
          <w:lang w:eastAsia="hr-HR"/>
        </w:rPr>
        <w:t xml:space="preserve"> </w:t>
      </w:r>
      <w:r w:rsidRPr="00302A25">
        <w:rPr>
          <w:rFonts w:ascii="Book Antiqua" w:hAnsi="Book Antiqua"/>
          <w:sz w:val="20"/>
          <w:szCs w:val="20"/>
          <w:lang w:eastAsia="hr-HR"/>
        </w:rPr>
        <w:t xml:space="preserve">, </w:t>
      </w:r>
      <w:r w:rsidR="007448A2">
        <w:rPr>
          <w:rFonts w:ascii="Book Antiqua" w:hAnsi="Book Antiqua"/>
          <w:sz w:val="20"/>
          <w:szCs w:val="20"/>
          <w:lang w:eastAsia="hr-HR"/>
        </w:rPr>
        <w:t xml:space="preserve">154/14, </w:t>
      </w:r>
      <w:r w:rsidRPr="00302A25">
        <w:rPr>
          <w:rFonts w:ascii="Book Antiqua" w:hAnsi="Book Antiqua"/>
          <w:sz w:val="20"/>
          <w:szCs w:val="20"/>
          <w:lang w:eastAsia="hr-HR"/>
        </w:rPr>
        <w:t>94</w:t>
      </w:r>
      <w:r w:rsidR="00AD22C5">
        <w:rPr>
          <w:rFonts w:ascii="Book Antiqua" w:hAnsi="Book Antiqua"/>
          <w:sz w:val="20"/>
          <w:szCs w:val="20"/>
          <w:lang w:eastAsia="hr-HR"/>
        </w:rPr>
        <w:t>/18</w:t>
      </w:r>
      <w:r w:rsidRPr="00302A25">
        <w:rPr>
          <w:rFonts w:ascii="Book Antiqua" w:hAnsi="Book Antiqua"/>
          <w:sz w:val="20"/>
          <w:szCs w:val="20"/>
          <w:lang w:eastAsia="hr-HR"/>
        </w:rPr>
        <w:t>,</w:t>
      </w:r>
      <w:r w:rsidR="00AD22C5">
        <w:rPr>
          <w:rFonts w:ascii="Book Antiqua" w:hAnsi="Book Antiqua"/>
          <w:sz w:val="20"/>
          <w:szCs w:val="20"/>
          <w:lang w:eastAsia="hr-HR"/>
        </w:rPr>
        <w:t xml:space="preserve"> </w:t>
      </w:r>
      <w:r w:rsidRPr="00302A25">
        <w:rPr>
          <w:rFonts w:ascii="Book Antiqua" w:hAnsi="Book Antiqua"/>
          <w:sz w:val="20"/>
          <w:szCs w:val="20"/>
          <w:lang w:eastAsia="hr-HR"/>
        </w:rPr>
        <w:t>96/18 )</w:t>
      </w:r>
    </w:p>
    <w:p w14:paraId="686619B4" w14:textId="516F3EDC" w:rsidR="00387BF0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</w:rPr>
        <w:t xml:space="preserve">Opis: </w:t>
      </w:r>
      <w:r>
        <w:rPr>
          <w:rFonts w:ascii="Book Antiqua" w:hAnsi="Book Antiqua"/>
          <w:sz w:val="20"/>
          <w:szCs w:val="20"/>
        </w:rPr>
        <w:t>Dječji vrtić je javna ustanova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ranog i predškolskog odgoja i obrazovanja. Osnivač vrtića je Grad Dugo Selo. Djelatnost vrtića obuhvaća </w:t>
      </w:r>
      <w:r>
        <w:rPr>
          <w:rFonts w:ascii="Book Antiqua" w:hAnsi="Book Antiqua"/>
          <w:sz w:val="20"/>
          <w:szCs w:val="20"/>
          <w:lang w:eastAsia="hr-HR"/>
        </w:rPr>
        <w:t xml:space="preserve">njegu, odgoj, obrazovanje, zdravstvenu zaštitu, socijalnu skrb i prehranu djece u dobi od jedne godine do polaska u školu. </w:t>
      </w:r>
      <w:r w:rsidR="00E17F27">
        <w:rPr>
          <w:rFonts w:ascii="Book Antiqua" w:hAnsi="Book Antiqua"/>
          <w:sz w:val="20"/>
          <w:szCs w:val="20"/>
          <w:lang w:eastAsia="hr-HR"/>
        </w:rPr>
        <w:t xml:space="preserve">Djelatnost vrtića planira se na </w:t>
      </w:r>
      <w:r w:rsidR="00D876DE">
        <w:rPr>
          <w:rFonts w:ascii="Book Antiqua" w:hAnsi="Book Antiqua"/>
          <w:sz w:val="20"/>
          <w:szCs w:val="20"/>
          <w:lang w:eastAsia="hr-HR"/>
        </w:rPr>
        <w:t>3</w:t>
      </w:r>
      <w:r w:rsidR="00E17F27">
        <w:rPr>
          <w:rFonts w:ascii="Book Antiqua" w:hAnsi="Book Antiqua"/>
          <w:sz w:val="20"/>
          <w:szCs w:val="20"/>
          <w:lang w:eastAsia="hr-HR"/>
        </w:rPr>
        <w:t xml:space="preserve"> lokacije, </w:t>
      </w:r>
      <w:r w:rsidRPr="00387BF0">
        <w:rPr>
          <w:rFonts w:ascii="Book Antiqua" w:hAnsi="Book Antiqua"/>
          <w:color w:val="FF0000"/>
          <w:sz w:val="20"/>
          <w:szCs w:val="20"/>
          <w:lang w:eastAsia="hr-HR"/>
        </w:rPr>
        <w:t xml:space="preserve"> </w:t>
      </w:r>
      <w:r w:rsidRPr="00CA70D8">
        <w:rPr>
          <w:rFonts w:ascii="Book Antiqua" w:hAnsi="Book Antiqua"/>
          <w:sz w:val="20"/>
          <w:szCs w:val="20"/>
          <w:lang w:eastAsia="hr-HR"/>
        </w:rPr>
        <w:t xml:space="preserve">matični objekt na adresi Perivoj I. B. Mažuranić 2 sa 14 odgojnih grupa, područni objekt u </w:t>
      </w:r>
      <w:proofErr w:type="spellStart"/>
      <w:r w:rsidRPr="00CA70D8">
        <w:rPr>
          <w:rFonts w:ascii="Book Antiqua" w:hAnsi="Book Antiqua"/>
          <w:sz w:val="20"/>
          <w:szCs w:val="20"/>
          <w:lang w:eastAsia="hr-HR"/>
        </w:rPr>
        <w:t>Lukarišću</w:t>
      </w:r>
      <w:proofErr w:type="spellEnd"/>
      <w:r w:rsidRPr="00CA70D8">
        <w:rPr>
          <w:rFonts w:ascii="Book Antiqua" w:hAnsi="Book Antiqua"/>
          <w:sz w:val="20"/>
          <w:szCs w:val="20"/>
          <w:lang w:eastAsia="hr-HR"/>
        </w:rPr>
        <w:t xml:space="preserve"> sa 2 odgojne grupe</w:t>
      </w:r>
      <w:r w:rsidR="00D876DE">
        <w:rPr>
          <w:rFonts w:ascii="Book Antiqua" w:hAnsi="Book Antiqua"/>
          <w:sz w:val="20"/>
          <w:szCs w:val="20"/>
          <w:lang w:eastAsia="hr-HR"/>
        </w:rPr>
        <w:t xml:space="preserve"> i</w:t>
      </w:r>
      <w:r w:rsidRPr="00CA70D8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9A039E" w:rsidRPr="00CA70D8">
        <w:rPr>
          <w:rFonts w:ascii="Book Antiqua" w:hAnsi="Book Antiqua"/>
          <w:sz w:val="20"/>
          <w:szCs w:val="20"/>
          <w:lang w:eastAsia="hr-HR"/>
        </w:rPr>
        <w:t xml:space="preserve">područni objekt </w:t>
      </w:r>
      <w:r w:rsidR="00387BF0" w:rsidRPr="00CA70D8">
        <w:rPr>
          <w:rFonts w:ascii="Book Antiqua" w:hAnsi="Book Antiqua"/>
          <w:sz w:val="20"/>
          <w:szCs w:val="20"/>
          <w:lang w:eastAsia="hr-HR"/>
        </w:rPr>
        <w:t xml:space="preserve">u </w:t>
      </w:r>
      <w:proofErr w:type="spellStart"/>
      <w:r w:rsidR="00387BF0" w:rsidRPr="00CA70D8">
        <w:rPr>
          <w:rFonts w:ascii="Book Antiqua" w:hAnsi="Book Antiqua"/>
          <w:sz w:val="20"/>
          <w:szCs w:val="20"/>
          <w:lang w:eastAsia="hr-HR"/>
        </w:rPr>
        <w:t>Starčevoćevoj</w:t>
      </w:r>
      <w:proofErr w:type="spellEnd"/>
      <w:r w:rsidR="00387BF0" w:rsidRPr="00CA70D8">
        <w:rPr>
          <w:rFonts w:ascii="Book Antiqua" w:hAnsi="Book Antiqua"/>
          <w:sz w:val="20"/>
          <w:szCs w:val="20"/>
          <w:lang w:eastAsia="hr-HR"/>
        </w:rPr>
        <w:t xml:space="preserve"> ulici </w:t>
      </w:r>
      <w:r w:rsidR="009A039E" w:rsidRPr="00CA70D8">
        <w:rPr>
          <w:rFonts w:ascii="Book Antiqua" w:hAnsi="Book Antiqua"/>
          <w:sz w:val="20"/>
          <w:szCs w:val="20"/>
          <w:lang w:eastAsia="hr-HR"/>
        </w:rPr>
        <w:t>sa</w:t>
      </w:r>
      <w:r w:rsidRPr="00CA70D8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403401">
        <w:rPr>
          <w:rFonts w:ascii="Book Antiqua" w:hAnsi="Book Antiqua"/>
          <w:sz w:val="20"/>
          <w:szCs w:val="20"/>
          <w:lang w:eastAsia="hr-HR"/>
        </w:rPr>
        <w:t>6</w:t>
      </w:r>
      <w:r w:rsidRPr="00CA70D8">
        <w:rPr>
          <w:rFonts w:ascii="Book Antiqua" w:hAnsi="Book Antiqua"/>
          <w:sz w:val="20"/>
          <w:szCs w:val="20"/>
          <w:lang w:eastAsia="hr-HR"/>
        </w:rPr>
        <w:t xml:space="preserve"> odgojn</w:t>
      </w:r>
      <w:r w:rsidR="00403401">
        <w:rPr>
          <w:rFonts w:ascii="Book Antiqua" w:hAnsi="Book Antiqua"/>
          <w:sz w:val="20"/>
          <w:szCs w:val="20"/>
          <w:lang w:eastAsia="hr-HR"/>
        </w:rPr>
        <w:t>ih</w:t>
      </w:r>
      <w:r w:rsidRPr="00CA70D8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825907" w:rsidRPr="00CA70D8">
        <w:rPr>
          <w:rFonts w:ascii="Book Antiqua" w:hAnsi="Book Antiqua"/>
          <w:sz w:val="20"/>
          <w:szCs w:val="20"/>
          <w:lang w:eastAsia="hr-HR"/>
        </w:rPr>
        <w:t>grup</w:t>
      </w:r>
      <w:r w:rsidR="00403401">
        <w:rPr>
          <w:rFonts w:ascii="Book Antiqua" w:hAnsi="Book Antiqua"/>
          <w:sz w:val="20"/>
          <w:szCs w:val="20"/>
          <w:lang w:eastAsia="hr-HR"/>
        </w:rPr>
        <w:t>a</w:t>
      </w:r>
      <w:r w:rsidR="00833F7D">
        <w:rPr>
          <w:rFonts w:ascii="Book Antiqua" w:hAnsi="Book Antiqua"/>
          <w:sz w:val="20"/>
          <w:szCs w:val="20"/>
          <w:lang w:eastAsia="hr-HR"/>
        </w:rPr>
        <w:t>.</w:t>
      </w:r>
      <w:r w:rsidRPr="00CA70D8">
        <w:rPr>
          <w:rFonts w:ascii="Book Antiqua" w:hAnsi="Book Antiqua"/>
          <w:sz w:val="20"/>
          <w:szCs w:val="20"/>
          <w:lang w:eastAsia="hr-HR"/>
        </w:rPr>
        <w:t xml:space="preserve"> U jednoj odgojnoj </w:t>
      </w:r>
      <w:r w:rsidR="00825907" w:rsidRPr="00CA70D8">
        <w:rPr>
          <w:rFonts w:ascii="Book Antiqua" w:hAnsi="Book Antiqua"/>
          <w:sz w:val="20"/>
          <w:szCs w:val="20"/>
          <w:lang w:eastAsia="hr-HR"/>
        </w:rPr>
        <w:t>grupi</w:t>
      </w:r>
      <w:r w:rsidRPr="00CA70D8">
        <w:rPr>
          <w:rFonts w:ascii="Book Antiqua" w:hAnsi="Book Antiqua"/>
          <w:sz w:val="20"/>
          <w:szCs w:val="20"/>
          <w:lang w:eastAsia="hr-HR"/>
        </w:rPr>
        <w:t xml:space="preserve"> provodi se integrirani </w:t>
      </w:r>
      <w:r>
        <w:rPr>
          <w:rFonts w:ascii="Book Antiqua" w:hAnsi="Book Antiqua"/>
          <w:sz w:val="20"/>
          <w:szCs w:val="20"/>
          <w:lang w:eastAsia="hr-HR"/>
        </w:rPr>
        <w:t xml:space="preserve">program ranog učenja engleskog jezika u primarnom 10-satnom programu. Za djecu koja nisu uključena u primarni program, godinu dana prije polaska u školu u vrtiću se provodi program </w:t>
      </w:r>
      <w:proofErr w:type="spellStart"/>
      <w:r>
        <w:rPr>
          <w:rFonts w:ascii="Book Antiqua" w:hAnsi="Book Antiqua"/>
          <w:sz w:val="20"/>
          <w:szCs w:val="20"/>
          <w:lang w:eastAsia="hr-HR"/>
        </w:rPr>
        <w:t>predškole</w:t>
      </w:r>
      <w:proofErr w:type="spellEnd"/>
      <w:r>
        <w:rPr>
          <w:rFonts w:ascii="Book Antiqua" w:hAnsi="Book Antiqua"/>
          <w:sz w:val="20"/>
          <w:szCs w:val="20"/>
          <w:lang w:eastAsia="hr-HR"/>
        </w:rPr>
        <w:t xml:space="preserve">. U vrtiću se provode i kraći programi ovisno o potrebama i interesu djece i roditelja. </w:t>
      </w:r>
    </w:p>
    <w:p w14:paraId="2F5DEDA5" w14:textId="3A9B445A" w:rsidR="00387BF0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sz w:val="20"/>
          <w:szCs w:val="20"/>
          <w:lang w:eastAsia="hr-HR"/>
        </w:rPr>
        <w:lastRenderedPageBreak/>
        <w:t xml:space="preserve">U redovan odgojno-obrazovni program mogu se uključiti i djeca sa teškoćama u razvoju , a duljina boravka djeteta u vrtiću određuje se za svako dijete pojedinačno. </w:t>
      </w:r>
      <w:r w:rsidR="0066213D">
        <w:rPr>
          <w:rFonts w:ascii="Book Antiqua" w:eastAsia="Times New Roman" w:hAnsi="Book Antiqua"/>
          <w:sz w:val="20"/>
          <w:szCs w:val="20"/>
          <w:lang w:eastAsia="hr-HR"/>
        </w:rPr>
        <w:t xml:space="preserve">Primarni 10-satni program obogaćen je Kraćim programom jačanja matematičke kompetencije s djecom predškolske dobi, Programom ranim učenjem engleskog  jezika, programom Vrtić u zajednici – zajednica u vrtiću, Programom stručno-razvojnog centra za poticanje cjelovitog razvoja djeteta kroz područje matematičke kompetencije i osnovne kompetencije u prirodoslovlju, Programom za potencijalno darovitu djecu, Posebnim sportskim programom u cjelodnevnom odgojno obrazovnom procesu, </w:t>
      </w:r>
      <w:r w:rsidR="0066213D">
        <w:rPr>
          <w:rFonts w:ascii="Book Antiqua" w:hAnsi="Book Antiqua"/>
          <w:b/>
          <w:i/>
          <w:sz w:val="20"/>
          <w:szCs w:val="20"/>
        </w:rPr>
        <w:t xml:space="preserve"> </w:t>
      </w:r>
      <w:r w:rsidR="0066213D">
        <w:rPr>
          <w:rFonts w:ascii="Book Antiqua" w:hAnsi="Book Antiqua"/>
          <w:bCs/>
          <w:iCs/>
          <w:sz w:val="20"/>
          <w:szCs w:val="20"/>
        </w:rPr>
        <w:t>Programom rastimo zajedno</w:t>
      </w:r>
      <w:r w:rsidR="0066213D">
        <w:rPr>
          <w:rFonts w:ascii="Book Antiqua" w:hAnsi="Book Antiqua"/>
          <w:b/>
          <w:i/>
          <w:sz w:val="20"/>
          <w:szCs w:val="20"/>
        </w:rPr>
        <w:t>.</w:t>
      </w:r>
      <w:r w:rsidR="0066213D" w:rsidRPr="00482BFF">
        <w:rPr>
          <w:rFonts w:ascii="Book Antiqua" w:hAnsi="Book Antiqua"/>
          <w:sz w:val="20"/>
          <w:szCs w:val="20"/>
          <w:lang w:eastAsia="hr-HR"/>
        </w:rPr>
        <w:t xml:space="preserve"> </w:t>
      </w:r>
      <w:r>
        <w:rPr>
          <w:rFonts w:ascii="Book Antiqua" w:hAnsi="Book Antiqua"/>
          <w:sz w:val="20"/>
          <w:szCs w:val="20"/>
          <w:lang w:eastAsia="hr-HR"/>
        </w:rPr>
        <w:t>Program se provodi prema Godišnjem planu i programu ustanove.</w:t>
      </w:r>
      <w:r w:rsidR="00FB7B78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5A57DC">
        <w:rPr>
          <w:rFonts w:ascii="Book Antiqua" w:hAnsi="Book Antiqua"/>
          <w:sz w:val="20"/>
          <w:szCs w:val="20"/>
          <w:lang w:eastAsia="hr-HR"/>
        </w:rPr>
        <w:t>Glavni program sastoji se od aktivnosti i projekata.</w:t>
      </w:r>
    </w:p>
    <w:p w14:paraId="77745DAD" w14:textId="057F34CA" w:rsidR="00A86082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 xml:space="preserve">Opći cilj: </w:t>
      </w:r>
      <w:r>
        <w:rPr>
          <w:rFonts w:ascii="Book Antiqua" w:hAnsi="Book Antiqua"/>
          <w:sz w:val="20"/>
          <w:szCs w:val="20"/>
          <w:lang w:eastAsia="hr-HR"/>
        </w:rPr>
        <w:t>Podizanje razine kvalitete života podizanjem kvalitete ranog i predškolskog odgoja i obrazovanja na području Grada Dugog Sela</w:t>
      </w:r>
      <w:r w:rsidR="005A57DC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D61327">
        <w:rPr>
          <w:rFonts w:ascii="Book Antiqua" w:hAnsi="Book Antiqua"/>
          <w:sz w:val="20"/>
          <w:szCs w:val="20"/>
          <w:lang w:eastAsia="hr-HR"/>
        </w:rPr>
        <w:t>.</w:t>
      </w:r>
    </w:p>
    <w:p w14:paraId="463AA81D" w14:textId="654E6C48" w:rsidR="00A86082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Posebni cilj</w:t>
      </w:r>
      <w:r>
        <w:rPr>
          <w:rFonts w:ascii="Book Antiqua" w:hAnsi="Book Antiqua"/>
          <w:sz w:val="20"/>
          <w:szCs w:val="20"/>
          <w:lang w:eastAsia="hr-HR"/>
        </w:rPr>
        <w:t xml:space="preserve">: Uključiti što veći broj djece u rad vrtića povećanjem kapaciteta otvaranjem novih odgojnih grupa, </w:t>
      </w:r>
      <w:r w:rsidR="005A57DC">
        <w:rPr>
          <w:rFonts w:ascii="Book Antiqua" w:hAnsi="Book Antiqua"/>
          <w:sz w:val="20"/>
          <w:szCs w:val="20"/>
          <w:lang w:eastAsia="hr-HR"/>
        </w:rPr>
        <w:t>omogućiti dostupnost predškolskog odgoja za svu djecu</w:t>
      </w:r>
      <w:r w:rsidR="00B1580D">
        <w:rPr>
          <w:rFonts w:ascii="Book Antiqua" w:hAnsi="Book Antiqua"/>
          <w:sz w:val="20"/>
          <w:szCs w:val="20"/>
          <w:lang w:eastAsia="hr-HR"/>
        </w:rPr>
        <w:t>,</w:t>
      </w:r>
      <w:r w:rsidR="00811131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B1580D">
        <w:rPr>
          <w:rFonts w:ascii="Book Antiqua" w:hAnsi="Book Antiqua"/>
          <w:sz w:val="20"/>
          <w:szCs w:val="20"/>
          <w:lang w:eastAsia="hr-HR"/>
        </w:rPr>
        <w:t>kreiranje i provođenje različitih projekata i aktivnosti u svrhu unapređenja odgojno-obrazovnog rada.</w:t>
      </w:r>
    </w:p>
    <w:p w14:paraId="415EA4C5" w14:textId="39B517B6" w:rsidR="00302A25" w:rsidRDefault="00922F56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Pokazatelji rezultata</w:t>
      </w:r>
      <w:r>
        <w:rPr>
          <w:rFonts w:ascii="Book Antiqua" w:hAnsi="Book Antiqua"/>
          <w:sz w:val="20"/>
          <w:szCs w:val="20"/>
          <w:lang w:eastAsia="hr-HR"/>
        </w:rPr>
        <w:t>: Zainteresiranost roditelja za upis djece u programe vrtića</w:t>
      </w:r>
      <w:r w:rsidR="00C04D60" w:rsidRPr="00C04D60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C04D60">
        <w:rPr>
          <w:rFonts w:ascii="Book Antiqua" w:hAnsi="Book Antiqua"/>
          <w:sz w:val="20"/>
          <w:szCs w:val="20"/>
          <w:lang w:eastAsia="hr-HR"/>
        </w:rPr>
        <w:t>što je vidljivo iz potpune iskorištenosti kapaciteta</w:t>
      </w:r>
      <w:r>
        <w:rPr>
          <w:rFonts w:ascii="Book Antiqua" w:hAnsi="Book Antiqua"/>
          <w:sz w:val="20"/>
          <w:szCs w:val="20"/>
          <w:lang w:eastAsia="hr-HR"/>
        </w:rPr>
        <w:t>, prepoznatljivost u lokalnoj zajednici, stvaranje uvjeta za kvalitetan boravak djece u vrtiću i rad zaposlenika</w:t>
      </w:r>
    </w:p>
    <w:p w14:paraId="79ED8355" w14:textId="4408908A" w:rsidR="00523D61" w:rsidRDefault="006B2F4D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  <w:lang w:eastAsia="hr-HR"/>
        </w:rPr>
      </w:pPr>
      <w:r w:rsidRPr="006B2F4D">
        <w:rPr>
          <w:rFonts w:ascii="Book Antiqua" w:hAnsi="Book Antiqua"/>
          <w:b/>
          <w:bCs/>
          <w:sz w:val="20"/>
          <w:szCs w:val="20"/>
          <w:lang w:eastAsia="hr-HR"/>
        </w:rPr>
        <w:t>Procjena i ishodište potrebnih sredstava</w:t>
      </w:r>
      <w:r>
        <w:rPr>
          <w:rFonts w:ascii="Book Antiqua" w:hAnsi="Book Antiqua"/>
          <w:sz w:val="20"/>
          <w:szCs w:val="20"/>
          <w:lang w:eastAsia="hr-HR"/>
        </w:rPr>
        <w:t xml:space="preserve"> </w:t>
      </w:r>
      <w:r w:rsidRPr="006A6C39">
        <w:rPr>
          <w:rFonts w:ascii="Book Antiqua" w:hAnsi="Book Antiqua"/>
          <w:b/>
          <w:bCs/>
          <w:sz w:val="20"/>
          <w:szCs w:val="20"/>
          <w:lang w:eastAsia="hr-HR"/>
        </w:rPr>
        <w:t>po aktivnostima i projektima</w:t>
      </w:r>
      <w:r w:rsidR="00BC614C">
        <w:rPr>
          <w:rFonts w:ascii="Book Antiqua" w:hAnsi="Book Antiqua"/>
          <w:b/>
          <w:bCs/>
          <w:sz w:val="20"/>
          <w:szCs w:val="20"/>
          <w:lang w:eastAsia="hr-HR"/>
        </w:rPr>
        <w:t>:</w:t>
      </w:r>
    </w:p>
    <w:p w14:paraId="16A20747" w14:textId="179B1779" w:rsidR="00523D61" w:rsidRDefault="00977FDB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 w:rsidRPr="006E6B2A">
        <w:rPr>
          <w:rFonts w:ascii="Book Antiqua" w:hAnsi="Book Antiqua"/>
          <w:sz w:val="20"/>
          <w:szCs w:val="20"/>
          <w:lang w:eastAsia="hr-HR"/>
        </w:rPr>
        <w:t>Plan prihod</w:t>
      </w:r>
      <w:r w:rsidR="006C798D">
        <w:rPr>
          <w:rFonts w:ascii="Book Antiqua" w:hAnsi="Book Antiqua"/>
          <w:sz w:val="20"/>
          <w:szCs w:val="20"/>
          <w:lang w:eastAsia="hr-HR"/>
        </w:rPr>
        <w:t>a</w:t>
      </w:r>
      <w:r w:rsidR="006E6B2A">
        <w:rPr>
          <w:rFonts w:ascii="Book Antiqua" w:hAnsi="Book Antiqua"/>
          <w:sz w:val="20"/>
          <w:szCs w:val="20"/>
          <w:lang w:eastAsia="hr-HR"/>
        </w:rPr>
        <w:t xml:space="preserve"> i rashod</w:t>
      </w:r>
      <w:r w:rsidR="006C798D">
        <w:rPr>
          <w:rFonts w:ascii="Book Antiqua" w:hAnsi="Book Antiqua"/>
          <w:sz w:val="20"/>
          <w:szCs w:val="20"/>
          <w:lang w:eastAsia="hr-HR"/>
        </w:rPr>
        <w:t>a</w:t>
      </w:r>
      <w:r w:rsidRPr="006E6B2A">
        <w:rPr>
          <w:rFonts w:ascii="Book Antiqua" w:hAnsi="Book Antiqua"/>
          <w:sz w:val="20"/>
          <w:szCs w:val="20"/>
          <w:lang w:eastAsia="hr-HR"/>
        </w:rPr>
        <w:t xml:space="preserve"> temelj</w:t>
      </w:r>
      <w:r w:rsidR="006C798D">
        <w:rPr>
          <w:rFonts w:ascii="Book Antiqua" w:hAnsi="Book Antiqua"/>
          <w:sz w:val="20"/>
          <w:szCs w:val="20"/>
          <w:lang w:eastAsia="hr-HR"/>
        </w:rPr>
        <w:t>i</w:t>
      </w:r>
      <w:r w:rsidRPr="006E6B2A">
        <w:rPr>
          <w:rFonts w:ascii="Book Antiqua" w:hAnsi="Book Antiqua"/>
          <w:sz w:val="20"/>
          <w:szCs w:val="20"/>
          <w:lang w:eastAsia="hr-HR"/>
        </w:rPr>
        <w:t xml:space="preserve"> se na realiziranim prihodima </w:t>
      </w:r>
      <w:r w:rsidR="006C798D">
        <w:rPr>
          <w:rFonts w:ascii="Book Antiqua" w:hAnsi="Book Antiqua"/>
          <w:sz w:val="20"/>
          <w:szCs w:val="20"/>
          <w:lang w:eastAsia="hr-HR"/>
        </w:rPr>
        <w:t xml:space="preserve">i rashodima </w:t>
      </w:r>
      <w:r w:rsidRPr="006E6B2A">
        <w:rPr>
          <w:rFonts w:ascii="Book Antiqua" w:hAnsi="Book Antiqua"/>
          <w:sz w:val="20"/>
          <w:szCs w:val="20"/>
          <w:lang w:eastAsia="hr-HR"/>
        </w:rPr>
        <w:t>u razdob</w:t>
      </w:r>
      <w:r w:rsidR="006E6B2A" w:rsidRPr="006E6B2A">
        <w:rPr>
          <w:rFonts w:ascii="Book Antiqua" w:hAnsi="Book Antiqua"/>
          <w:sz w:val="20"/>
          <w:szCs w:val="20"/>
          <w:lang w:eastAsia="hr-HR"/>
        </w:rPr>
        <w:t>lju</w:t>
      </w:r>
      <w:r w:rsidR="006C798D">
        <w:rPr>
          <w:rFonts w:ascii="Book Antiqua" w:hAnsi="Book Antiqua"/>
          <w:sz w:val="20"/>
          <w:szCs w:val="20"/>
          <w:lang w:eastAsia="hr-HR"/>
        </w:rPr>
        <w:t xml:space="preserve"> 1-</w:t>
      </w:r>
      <w:r w:rsidR="000B6DDF">
        <w:rPr>
          <w:rFonts w:ascii="Book Antiqua" w:hAnsi="Book Antiqua"/>
          <w:sz w:val="20"/>
          <w:szCs w:val="20"/>
          <w:lang w:eastAsia="hr-HR"/>
        </w:rPr>
        <w:t>10</w:t>
      </w:r>
      <w:r w:rsidR="006C798D">
        <w:rPr>
          <w:rFonts w:ascii="Book Antiqua" w:hAnsi="Book Antiqua"/>
          <w:sz w:val="20"/>
          <w:szCs w:val="20"/>
          <w:lang w:eastAsia="hr-HR"/>
        </w:rPr>
        <w:t>/202</w:t>
      </w:r>
      <w:r w:rsidR="00626B71">
        <w:rPr>
          <w:rFonts w:ascii="Book Antiqua" w:hAnsi="Book Antiqua"/>
          <w:sz w:val="20"/>
          <w:szCs w:val="20"/>
          <w:lang w:eastAsia="hr-HR"/>
        </w:rPr>
        <w:t>5</w:t>
      </w:r>
      <w:r w:rsidR="006C798D">
        <w:rPr>
          <w:rFonts w:ascii="Book Antiqua" w:hAnsi="Book Antiqua"/>
          <w:sz w:val="20"/>
          <w:szCs w:val="20"/>
          <w:lang w:eastAsia="hr-HR"/>
        </w:rPr>
        <w:t xml:space="preserve">, </w:t>
      </w:r>
      <w:r w:rsidR="00626B71">
        <w:rPr>
          <w:rFonts w:ascii="Book Antiqua" w:hAnsi="Book Antiqua"/>
          <w:sz w:val="20"/>
          <w:szCs w:val="20"/>
          <w:lang w:eastAsia="hr-HR"/>
        </w:rPr>
        <w:t>i planiranim prihodima i rashodima do kraja godine.</w:t>
      </w:r>
    </w:p>
    <w:p w14:paraId="6EA454FF" w14:textId="77777777" w:rsidR="00403401" w:rsidRDefault="00403401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</w:p>
    <w:p w14:paraId="647671E2" w14:textId="49171A15" w:rsidR="00F62CC7" w:rsidRDefault="00403401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 w:rsidRPr="005A57DC">
        <w:rPr>
          <w:rFonts w:ascii="Book Antiqua" w:hAnsi="Book Antiqua"/>
          <w:b/>
          <w:bCs/>
          <w:sz w:val="20"/>
          <w:szCs w:val="20"/>
          <w:lang w:eastAsia="hr-HR"/>
        </w:rPr>
        <w:t>OBRAZLOŽENJE AKTIVNOSTI I PROJEKATA</w:t>
      </w:r>
    </w:p>
    <w:p w14:paraId="0D1813B5" w14:textId="77777777" w:rsidR="00F62CC7" w:rsidRDefault="00F62CC7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1703"/>
        <w:gridCol w:w="1638"/>
        <w:gridCol w:w="1898"/>
      </w:tblGrid>
      <w:tr w:rsidR="00403401" w:rsidRPr="00F16605" w14:paraId="7612E646" w14:textId="77777777" w:rsidTr="00C50623">
        <w:tc>
          <w:tcPr>
            <w:tcW w:w="3823" w:type="dxa"/>
          </w:tcPr>
          <w:p w14:paraId="31310838" w14:textId="77777777" w:rsidR="00403401" w:rsidRPr="00F16605" w:rsidRDefault="00403401" w:rsidP="00C5062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3" w:type="dxa"/>
          </w:tcPr>
          <w:p w14:paraId="41150A03" w14:textId="77777777" w:rsidR="00403401" w:rsidRPr="00F16605" w:rsidRDefault="00403401" w:rsidP="00C50623">
            <w:pPr>
              <w:pStyle w:val="Bezproreda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Plan 2025</w:t>
            </w:r>
          </w:p>
        </w:tc>
        <w:tc>
          <w:tcPr>
            <w:tcW w:w="1638" w:type="dxa"/>
          </w:tcPr>
          <w:p w14:paraId="5F2DDB5F" w14:textId="77777777" w:rsidR="00403401" w:rsidRPr="00F16605" w:rsidRDefault="00403401" w:rsidP="00C50623">
            <w:pPr>
              <w:pStyle w:val="Bezproreda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Povećanje / smanjenje</w:t>
            </w:r>
          </w:p>
        </w:tc>
        <w:tc>
          <w:tcPr>
            <w:tcW w:w="1898" w:type="dxa"/>
          </w:tcPr>
          <w:p w14:paraId="7D45B3E2" w14:textId="0C0ACAD2" w:rsidR="00403401" w:rsidRPr="00F16605" w:rsidRDefault="00403401" w:rsidP="00C50623">
            <w:pPr>
              <w:pStyle w:val="Bezproreda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 xml:space="preserve"> Izmjene</w:t>
            </w:r>
          </w:p>
        </w:tc>
      </w:tr>
      <w:tr w:rsidR="00403401" w:rsidRPr="00F16605" w14:paraId="66C13C33" w14:textId="77777777" w:rsidTr="00C50623">
        <w:tc>
          <w:tcPr>
            <w:tcW w:w="3823" w:type="dxa"/>
          </w:tcPr>
          <w:p w14:paraId="4E191153" w14:textId="77777777" w:rsidR="00403401" w:rsidRPr="00F16605" w:rsidRDefault="00403401" w:rsidP="00C5062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A100001 ODG. I ADM. TEH.OSOBLJE</w:t>
            </w:r>
          </w:p>
        </w:tc>
        <w:tc>
          <w:tcPr>
            <w:tcW w:w="1703" w:type="dxa"/>
          </w:tcPr>
          <w:p w14:paraId="32BA8DC5" w14:textId="34E2357D" w:rsidR="00403401" w:rsidRPr="00F16605" w:rsidRDefault="00403401" w:rsidP="00C50623">
            <w:pPr>
              <w:pStyle w:val="Bezproreda"/>
              <w:jc w:val="right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3.4</w:t>
            </w:r>
            <w:r w:rsidR="00D876DE"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0</w:t>
            </w:r>
            <w:r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9.</w:t>
            </w:r>
            <w:r w:rsidR="00D876DE"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3</w:t>
            </w:r>
            <w:r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638" w:type="dxa"/>
          </w:tcPr>
          <w:p w14:paraId="39DD98A2" w14:textId="654E2A51" w:rsidR="00403401" w:rsidRPr="00833F7D" w:rsidRDefault="00833F7D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833F7D">
              <w:rPr>
                <w:rFonts w:ascii="Book Antiqua" w:hAnsi="Book Antiqua"/>
                <w:sz w:val="20"/>
                <w:szCs w:val="20"/>
              </w:rPr>
              <w:t>1</w:t>
            </w:r>
            <w:r w:rsidR="005F3875">
              <w:rPr>
                <w:rFonts w:ascii="Book Antiqua" w:hAnsi="Book Antiqua"/>
                <w:sz w:val="20"/>
                <w:szCs w:val="20"/>
              </w:rPr>
              <w:t>5</w:t>
            </w:r>
            <w:r w:rsidRPr="00833F7D">
              <w:rPr>
                <w:rFonts w:ascii="Book Antiqua" w:hAnsi="Book Antiqua"/>
                <w:sz w:val="20"/>
                <w:szCs w:val="20"/>
              </w:rPr>
              <w:t>.978,</w:t>
            </w:r>
            <w:r w:rsidR="004E662F">
              <w:rPr>
                <w:rFonts w:ascii="Book Antiqua" w:hAnsi="Book Antiqua"/>
                <w:sz w:val="20"/>
                <w:szCs w:val="20"/>
              </w:rPr>
              <w:t>3</w:t>
            </w:r>
            <w:r w:rsidRPr="00833F7D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898" w:type="dxa"/>
          </w:tcPr>
          <w:p w14:paraId="05353F12" w14:textId="3E30E457" w:rsidR="00403401" w:rsidRPr="00833F7D" w:rsidRDefault="00833F7D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833F7D">
              <w:rPr>
                <w:rFonts w:ascii="Book Antiqua" w:hAnsi="Book Antiqua"/>
                <w:sz w:val="20"/>
                <w:szCs w:val="20"/>
              </w:rPr>
              <w:t>3.42</w:t>
            </w:r>
            <w:r w:rsidR="005F3875">
              <w:rPr>
                <w:rFonts w:ascii="Book Antiqua" w:hAnsi="Book Antiqua"/>
                <w:sz w:val="20"/>
                <w:szCs w:val="20"/>
              </w:rPr>
              <w:t>5</w:t>
            </w:r>
            <w:r w:rsidRPr="00833F7D">
              <w:rPr>
                <w:rFonts w:ascii="Book Antiqua" w:hAnsi="Book Antiqua"/>
                <w:sz w:val="20"/>
                <w:szCs w:val="20"/>
              </w:rPr>
              <w:t>.328,32</w:t>
            </w:r>
          </w:p>
        </w:tc>
      </w:tr>
      <w:tr w:rsidR="00403401" w:rsidRPr="00F16605" w14:paraId="3854CCB6" w14:textId="77777777" w:rsidTr="00C50623">
        <w:tc>
          <w:tcPr>
            <w:tcW w:w="3823" w:type="dxa"/>
          </w:tcPr>
          <w:p w14:paraId="1E2F663E" w14:textId="77777777" w:rsidR="00403401" w:rsidRPr="00F16605" w:rsidRDefault="00403401" w:rsidP="00C5062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A100002 PREHRANA DJECE</w:t>
            </w:r>
          </w:p>
        </w:tc>
        <w:tc>
          <w:tcPr>
            <w:tcW w:w="1703" w:type="dxa"/>
          </w:tcPr>
          <w:p w14:paraId="1B7219B7" w14:textId="77777777" w:rsidR="00403401" w:rsidRPr="00F16605" w:rsidRDefault="00403401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149.000,00</w:t>
            </w:r>
          </w:p>
        </w:tc>
        <w:tc>
          <w:tcPr>
            <w:tcW w:w="1638" w:type="dxa"/>
          </w:tcPr>
          <w:p w14:paraId="03513602" w14:textId="736E9C76" w:rsidR="00403401" w:rsidRPr="00D876DE" w:rsidRDefault="00403401" w:rsidP="00C50623">
            <w:pPr>
              <w:pStyle w:val="Bezproreda"/>
              <w:jc w:val="right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-</w:t>
            </w:r>
            <w:r w:rsidR="00451892"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6</w:t>
            </w:r>
            <w:r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1898" w:type="dxa"/>
          </w:tcPr>
          <w:p w14:paraId="5D91AADD" w14:textId="148EC75D" w:rsidR="00403401" w:rsidRPr="00D876DE" w:rsidRDefault="00403401" w:rsidP="00C50623">
            <w:pPr>
              <w:pStyle w:val="Bezproreda"/>
              <w:jc w:val="right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1</w:t>
            </w:r>
            <w:r w:rsidR="00451892"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43</w:t>
            </w:r>
            <w:r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.000,00</w:t>
            </w:r>
          </w:p>
        </w:tc>
      </w:tr>
      <w:tr w:rsidR="00403401" w:rsidRPr="00F16605" w14:paraId="7431BBA7" w14:textId="77777777" w:rsidTr="00C50623">
        <w:tc>
          <w:tcPr>
            <w:tcW w:w="3823" w:type="dxa"/>
          </w:tcPr>
          <w:p w14:paraId="283E263B" w14:textId="77777777" w:rsidR="00403401" w:rsidRPr="00F16605" w:rsidRDefault="00403401" w:rsidP="00C5062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A100003 PREDŠKOLA</w:t>
            </w:r>
          </w:p>
        </w:tc>
        <w:tc>
          <w:tcPr>
            <w:tcW w:w="1703" w:type="dxa"/>
          </w:tcPr>
          <w:p w14:paraId="734D5D2D" w14:textId="77777777" w:rsidR="00403401" w:rsidRPr="00F16605" w:rsidRDefault="00403401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3.700,00</w:t>
            </w:r>
          </w:p>
        </w:tc>
        <w:tc>
          <w:tcPr>
            <w:tcW w:w="1638" w:type="dxa"/>
          </w:tcPr>
          <w:p w14:paraId="79FC8CF1" w14:textId="53CBC1AD" w:rsidR="00403401" w:rsidRPr="000B6DDF" w:rsidRDefault="0043390D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0B6DDF">
              <w:rPr>
                <w:rFonts w:ascii="Book Antiqua" w:hAnsi="Book Antiqua"/>
                <w:sz w:val="20"/>
                <w:szCs w:val="20"/>
              </w:rPr>
              <w:t>-3.700,00</w:t>
            </w:r>
          </w:p>
        </w:tc>
        <w:tc>
          <w:tcPr>
            <w:tcW w:w="1898" w:type="dxa"/>
          </w:tcPr>
          <w:p w14:paraId="68B7F4A8" w14:textId="7420C5B0" w:rsidR="00403401" w:rsidRPr="00F16605" w:rsidRDefault="0043390D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="00403401" w:rsidRPr="00F16605">
              <w:rPr>
                <w:rFonts w:ascii="Book Antiqua" w:hAnsi="Book Antiqua"/>
                <w:sz w:val="20"/>
                <w:szCs w:val="20"/>
              </w:rPr>
              <w:t>,00</w:t>
            </w:r>
          </w:p>
        </w:tc>
      </w:tr>
      <w:tr w:rsidR="00403401" w:rsidRPr="00F16605" w14:paraId="0B7814E8" w14:textId="77777777" w:rsidTr="00C50623">
        <w:tc>
          <w:tcPr>
            <w:tcW w:w="3823" w:type="dxa"/>
          </w:tcPr>
          <w:p w14:paraId="32F8E1B7" w14:textId="77777777" w:rsidR="00403401" w:rsidRPr="00F16605" w:rsidRDefault="00403401" w:rsidP="00C5062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A100004 DAROVITA DJECA</w:t>
            </w:r>
          </w:p>
        </w:tc>
        <w:tc>
          <w:tcPr>
            <w:tcW w:w="1703" w:type="dxa"/>
          </w:tcPr>
          <w:p w14:paraId="10F800A0" w14:textId="77777777" w:rsidR="00403401" w:rsidRPr="00F16605" w:rsidRDefault="00403401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2.900,00</w:t>
            </w:r>
          </w:p>
        </w:tc>
        <w:tc>
          <w:tcPr>
            <w:tcW w:w="1638" w:type="dxa"/>
          </w:tcPr>
          <w:p w14:paraId="153CB71F" w14:textId="74FE8BC9" w:rsidR="00403401" w:rsidRPr="000B6DDF" w:rsidRDefault="0043390D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0B6DDF">
              <w:rPr>
                <w:rFonts w:ascii="Book Antiqua" w:hAnsi="Book Antiqua"/>
                <w:sz w:val="20"/>
                <w:szCs w:val="20"/>
              </w:rPr>
              <w:t>-2.900</w:t>
            </w:r>
            <w:r w:rsidR="00403401" w:rsidRPr="000B6DDF">
              <w:rPr>
                <w:rFonts w:ascii="Book Antiqua" w:hAnsi="Book Antiqua"/>
                <w:sz w:val="20"/>
                <w:szCs w:val="20"/>
              </w:rPr>
              <w:t>,00</w:t>
            </w:r>
          </w:p>
        </w:tc>
        <w:tc>
          <w:tcPr>
            <w:tcW w:w="1898" w:type="dxa"/>
          </w:tcPr>
          <w:p w14:paraId="5549CE31" w14:textId="5A476B52" w:rsidR="00403401" w:rsidRPr="00F16605" w:rsidRDefault="0043390D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="00403401" w:rsidRPr="00F16605">
              <w:rPr>
                <w:rFonts w:ascii="Book Antiqua" w:hAnsi="Book Antiqua"/>
                <w:sz w:val="20"/>
                <w:szCs w:val="20"/>
              </w:rPr>
              <w:t>,00</w:t>
            </w:r>
          </w:p>
        </w:tc>
      </w:tr>
      <w:tr w:rsidR="00403401" w:rsidRPr="00F16605" w14:paraId="0543BA47" w14:textId="77777777" w:rsidTr="00C50623">
        <w:tc>
          <w:tcPr>
            <w:tcW w:w="3823" w:type="dxa"/>
          </w:tcPr>
          <w:p w14:paraId="18C6B95D" w14:textId="77777777" w:rsidR="00403401" w:rsidRPr="00F16605" w:rsidRDefault="00403401" w:rsidP="00C50623">
            <w:pPr>
              <w:pStyle w:val="Bezproreda"/>
              <w:rPr>
                <w:rFonts w:ascii="Book Antiqua" w:hAnsi="Book Antiqua" w:cs="Times New Roman"/>
                <w:sz w:val="20"/>
                <w:szCs w:val="20"/>
              </w:rPr>
            </w:pPr>
            <w:r w:rsidRPr="00F16605">
              <w:rPr>
                <w:rFonts w:ascii="Book Antiqua" w:hAnsi="Book Antiqua" w:cs="Times New Roman"/>
                <w:sz w:val="20"/>
                <w:szCs w:val="20"/>
              </w:rPr>
              <w:t>A100005 DJECA S TEŠKOĆAMA</w:t>
            </w:r>
          </w:p>
        </w:tc>
        <w:tc>
          <w:tcPr>
            <w:tcW w:w="1703" w:type="dxa"/>
          </w:tcPr>
          <w:p w14:paraId="1AC1D74A" w14:textId="77777777" w:rsidR="00403401" w:rsidRPr="00F16605" w:rsidRDefault="00403401" w:rsidP="00C50623">
            <w:pPr>
              <w:pStyle w:val="Bezproreda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F16605">
              <w:rPr>
                <w:rFonts w:ascii="Book Antiqua" w:hAnsi="Book Antiqua" w:cs="Times New Roman"/>
                <w:sz w:val="20"/>
                <w:szCs w:val="20"/>
              </w:rPr>
              <w:t>10.700,00</w:t>
            </w:r>
          </w:p>
        </w:tc>
        <w:tc>
          <w:tcPr>
            <w:tcW w:w="1638" w:type="dxa"/>
          </w:tcPr>
          <w:p w14:paraId="196CF5B2" w14:textId="6E3437B3" w:rsidR="00403401" w:rsidRPr="00D876DE" w:rsidRDefault="00D876DE" w:rsidP="00C50623">
            <w:pPr>
              <w:pStyle w:val="Bezproreda"/>
              <w:jc w:val="right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876DE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-4.400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98" w:type="dxa"/>
          </w:tcPr>
          <w:p w14:paraId="041A6FE8" w14:textId="0C50398A" w:rsidR="00403401" w:rsidRPr="00D876DE" w:rsidRDefault="00D876DE" w:rsidP="00C50623">
            <w:pPr>
              <w:pStyle w:val="Bezproreda"/>
              <w:jc w:val="right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876DE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6.300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,00</w:t>
            </w:r>
          </w:p>
        </w:tc>
      </w:tr>
      <w:tr w:rsidR="00403401" w:rsidRPr="00F16605" w14:paraId="5FFFA330" w14:textId="77777777" w:rsidTr="00C50623">
        <w:tc>
          <w:tcPr>
            <w:tcW w:w="3823" w:type="dxa"/>
          </w:tcPr>
          <w:p w14:paraId="124DE29A" w14:textId="77777777" w:rsidR="00403401" w:rsidRPr="00F16605" w:rsidRDefault="00403401" w:rsidP="00C50623">
            <w:pPr>
              <w:pStyle w:val="Bezproreda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 w:cs="Times New Roman"/>
                <w:sz w:val="20"/>
                <w:szCs w:val="20"/>
              </w:rPr>
              <w:t>A100007 INTEG. PROG. ENG. JEZIKA</w:t>
            </w:r>
          </w:p>
        </w:tc>
        <w:tc>
          <w:tcPr>
            <w:tcW w:w="1703" w:type="dxa"/>
          </w:tcPr>
          <w:p w14:paraId="50FAF93F" w14:textId="77777777" w:rsidR="00403401" w:rsidRPr="00F16605" w:rsidRDefault="00403401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1.000,00</w:t>
            </w:r>
          </w:p>
        </w:tc>
        <w:tc>
          <w:tcPr>
            <w:tcW w:w="1638" w:type="dxa"/>
          </w:tcPr>
          <w:p w14:paraId="4738D4C8" w14:textId="77777777" w:rsidR="00403401" w:rsidRPr="000B6DDF" w:rsidRDefault="00403401" w:rsidP="00C50623">
            <w:pPr>
              <w:pStyle w:val="Bezproreda"/>
              <w:jc w:val="right"/>
              <w:rPr>
                <w:rFonts w:ascii="Book Antiqua" w:hAnsi="Book Antiqua"/>
                <w:color w:val="EE0000"/>
                <w:sz w:val="20"/>
                <w:szCs w:val="20"/>
              </w:rPr>
            </w:pPr>
            <w:r w:rsidRPr="000B6DDF">
              <w:rPr>
                <w:rFonts w:ascii="Book Antiqua" w:hAnsi="Book Antiqua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98" w:type="dxa"/>
          </w:tcPr>
          <w:p w14:paraId="6A47CFE6" w14:textId="77777777" w:rsidR="00403401" w:rsidRPr="00F16605" w:rsidRDefault="00403401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1.000,00</w:t>
            </w:r>
          </w:p>
        </w:tc>
      </w:tr>
      <w:tr w:rsidR="00403401" w:rsidRPr="00F16605" w14:paraId="3FF71D35" w14:textId="77777777" w:rsidTr="00C50623">
        <w:tc>
          <w:tcPr>
            <w:tcW w:w="3823" w:type="dxa"/>
          </w:tcPr>
          <w:p w14:paraId="6D245335" w14:textId="77777777" w:rsidR="00403401" w:rsidRPr="00F16605" w:rsidRDefault="00403401" w:rsidP="00C50623">
            <w:pPr>
              <w:pStyle w:val="Bezproreda"/>
              <w:rPr>
                <w:rFonts w:ascii="Book Antiqua" w:hAnsi="Book Antiqua" w:cs="Times New Roman"/>
                <w:sz w:val="20"/>
                <w:szCs w:val="20"/>
              </w:rPr>
            </w:pPr>
            <w:r w:rsidRPr="00F16605">
              <w:rPr>
                <w:rFonts w:ascii="Book Antiqua" w:hAnsi="Book Antiqua"/>
                <w:sz w:val="20"/>
                <w:szCs w:val="20"/>
              </w:rPr>
              <w:t>K100001 NABAVA OPREME</w:t>
            </w:r>
          </w:p>
        </w:tc>
        <w:tc>
          <w:tcPr>
            <w:tcW w:w="1703" w:type="dxa"/>
          </w:tcPr>
          <w:p w14:paraId="2599123D" w14:textId="539382DD" w:rsidR="00403401" w:rsidRPr="00F16605" w:rsidRDefault="000B6DDF" w:rsidP="00C50623">
            <w:pPr>
              <w:pStyle w:val="Bezproreda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39.700</w:t>
            </w:r>
            <w:r w:rsidR="00D876DE">
              <w:rPr>
                <w:rFonts w:ascii="Book Antiqua" w:hAnsi="Book Antiqua"/>
                <w:sz w:val="20"/>
                <w:szCs w:val="20"/>
              </w:rPr>
              <w:t>,00</w:t>
            </w:r>
          </w:p>
        </w:tc>
        <w:tc>
          <w:tcPr>
            <w:tcW w:w="1638" w:type="dxa"/>
          </w:tcPr>
          <w:p w14:paraId="7C5D7CE8" w14:textId="54AC308D" w:rsidR="00403401" w:rsidRPr="00D876DE" w:rsidRDefault="00451892" w:rsidP="00C50623">
            <w:pPr>
              <w:pStyle w:val="Bezproreda"/>
              <w:jc w:val="right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1</w:t>
            </w:r>
            <w:r w:rsidR="005F3875">
              <w:rPr>
                <w:rFonts w:ascii="Book Antiqua" w:hAnsi="Book Antiqua"/>
                <w:color w:val="000000" w:themeColor="text1"/>
                <w:sz w:val="20"/>
                <w:szCs w:val="20"/>
              </w:rPr>
              <w:t>2</w:t>
            </w:r>
            <w:r w:rsidR="00403401"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.</w:t>
            </w:r>
            <w:r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3</w:t>
            </w:r>
            <w:r w:rsidR="00403401"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898" w:type="dxa"/>
          </w:tcPr>
          <w:p w14:paraId="298DCCD0" w14:textId="701C6A83" w:rsidR="00403401" w:rsidRPr="00D876DE" w:rsidRDefault="00451892" w:rsidP="00C50623">
            <w:pPr>
              <w:pStyle w:val="Bezproreda"/>
              <w:jc w:val="right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5</w:t>
            </w:r>
            <w:r w:rsidR="005F3875">
              <w:rPr>
                <w:rFonts w:ascii="Book Antiqua" w:hAnsi="Book Antiqua"/>
                <w:color w:val="000000" w:themeColor="text1"/>
                <w:sz w:val="20"/>
                <w:szCs w:val="20"/>
              </w:rPr>
              <w:t>2</w:t>
            </w:r>
            <w:r w:rsidR="00403401" w:rsidRPr="00D876DE">
              <w:rPr>
                <w:rFonts w:ascii="Book Antiqua" w:hAnsi="Book Antiqua"/>
                <w:color w:val="000000" w:themeColor="text1"/>
                <w:sz w:val="20"/>
                <w:szCs w:val="20"/>
              </w:rPr>
              <w:t>.000,00</w:t>
            </w:r>
          </w:p>
        </w:tc>
      </w:tr>
    </w:tbl>
    <w:p w14:paraId="6880D237" w14:textId="77777777" w:rsidR="00C32AAF" w:rsidRDefault="00C32AAF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</w:p>
    <w:p w14:paraId="7F35870E" w14:textId="531D4229" w:rsidR="005F456F" w:rsidRDefault="001B5634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AKTIVNOST</w:t>
      </w:r>
      <w:r w:rsidR="00922F56">
        <w:rPr>
          <w:rFonts w:ascii="Book Antiqua" w:hAnsi="Book Antiqua"/>
          <w:b/>
          <w:bCs/>
          <w:sz w:val="20"/>
          <w:szCs w:val="20"/>
        </w:rPr>
        <w:t xml:space="preserve"> 100001</w:t>
      </w:r>
      <w:r>
        <w:rPr>
          <w:rFonts w:ascii="Book Antiqua" w:hAnsi="Book Antiqua"/>
          <w:b/>
          <w:bCs/>
          <w:sz w:val="20"/>
          <w:szCs w:val="20"/>
        </w:rPr>
        <w:t xml:space="preserve">: </w:t>
      </w:r>
      <w:r w:rsidR="000140A7" w:rsidRPr="00CA70D8">
        <w:rPr>
          <w:rFonts w:ascii="Book Antiqua" w:hAnsi="Book Antiqua"/>
          <w:b/>
          <w:bCs/>
          <w:sz w:val="20"/>
          <w:szCs w:val="20"/>
        </w:rPr>
        <w:t>Redovna djelatnost vrtića</w:t>
      </w:r>
    </w:p>
    <w:p w14:paraId="26BEFE89" w14:textId="45074471" w:rsidR="00403401" w:rsidRDefault="00403401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Promjena</w:t>
      </w:r>
      <w:r w:rsidRPr="00975F3F">
        <w:rPr>
          <w:rFonts w:ascii="Book Antiqua" w:hAnsi="Book Antiqua"/>
          <w:b/>
          <w:bCs/>
          <w:sz w:val="20"/>
          <w:szCs w:val="20"/>
        </w:rPr>
        <w:t>: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 w:rsidRPr="009E531E">
        <w:rPr>
          <w:rFonts w:ascii="Book Antiqua" w:hAnsi="Book Antiqua"/>
          <w:sz w:val="20"/>
          <w:szCs w:val="20"/>
        </w:rPr>
        <w:t xml:space="preserve">Smanjenje rashoda </w:t>
      </w:r>
      <w:r>
        <w:rPr>
          <w:rFonts w:ascii="Book Antiqua" w:hAnsi="Book Antiqua"/>
          <w:sz w:val="20"/>
          <w:szCs w:val="20"/>
        </w:rPr>
        <w:t>za materijal, energiju i usluge</w:t>
      </w:r>
      <w:r w:rsidRPr="009E531E">
        <w:rPr>
          <w:rFonts w:ascii="Book Antiqua" w:hAnsi="Book Antiqua"/>
          <w:sz w:val="20"/>
          <w:szCs w:val="20"/>
        </w:rPr>
        <w:t xml:space="preserve"> zbog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odgode </w:t>
      </w:r>
      <w:r w:rsidR="00626B71">
        <w:rPr>
          <w:rFonts w:ascii="Book Antiqua" w:hAnsi="Book Antiqua"/>
          <w:sz w:val="20"/>
          <w:szCs w:val="20"/>
        </w:rPr>
        <w:t xml:space="preserve">početka </w:t>
      </w:r>
      <w:r>
        <w:rPr>
          <w:rFonts w:ascii="Book Antiqua" w:hAnsi="Book Antiqua"/>
          <w:sz w:val="20"/>
          <w:szCs w:val="20"/>
        </w:rPr>
        <w:t xml:space="preserve">rada područnog objekta u </w:t>
      </w:r>
      <w:proofErr w:type="spellStart"/>
      <w:r>
        <w:rPr>
          <w:rFonts w:ascii="Book Antiqua" w:hAnsi="Book Antiqua"/>
          <w:sz w:val="20"/>
          <w:szCs w:val="20"/>
        </w:rPr>
        <w:t>Ostrni</w:t>
      </w:r>
      <w:proofErr w:type="spellEnd"/>
      <w:r>
        <w:rPr>
          <w:rFonts w:ascii="Book Antiqua" w:hAnsi="Book Antiqua"/>
          <w:sz w:val="20"/>
          <w:szCs w:val="20"/>
        </w:rPr>
        <w:t>, povećanje rashoda za zaposlene sukladno Odluci Vlade Republike Hrvatske o visini osnovice za obračun plaće u javnim službama u 2025.g.</w:t>
      </w:r>
      <w:r w:rsidR="00A62D1A" w:rsidRPr="00A62D1A">
        <w:rPr>
          <w:rFonts w:ascii="Book Antiqua" w:hAnsi="Book Antiqua"/>
          <w:sz w:val="20"/>
          <w:szCs w:val="20"/>
        </w:rPr>
        <w:t xml:space="preserve"> </w:t>
      </w:r>
      <w:r w:rsidR="00A62D1A">
        <w:rPr>
          <w:rFonts w:ascii="Book Antiqua" w:hAnsi="Book Antiqua"/>
          <w:sz w:val="20"/>
          <w:szCs w:val="20"/>
        </w:rPr>
        <w:t xml:space="preserve"> i zbog većeg broja zaposlenih</w:t>
      </w:r>
      <w:r w:rsidR="004E662F">
        <w:rPr>
          <w:rFonts w:ascii="Book Antiqua" w:hAnsi="Book Antiqua"/>
          <w:sz w:val="20"/>
          <w:szCs w:val="20"/>
        </w:rPr>
        <w:t>.</w:t>
      </w:r>
    </w:p>
    <w:p w14:paraId="2046966E" w14:textId="42D98B93" w:rsidR="00A86082" w:rsidRPr="00BC614C" w:rsidRDefault="001B5634" w:rsidP="00DD4A36">
      <w:pPr>
        <w:pStyle w:val="Bezproreda"/>
        <w:jc w:val="both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 w:rsidR="00E37444">
        <w:rPr>
          <w:rFonts w:ascii="Book Antiqua" w:hAnsi="Book Antiqua"/>
          <w:sz w:val="20"/>
          <w:szCs w:val="20"/>
          <w:lang w:eastAsia="hr-HR"/>
        </w:rPr>
        <w:t>Aktivnost</w:t>
      </w:r>
      <w:r>
        <w:rPr>
          <w:rFonts w:ascii="Book Antiqua" w:hAnsi="Book Antiqua"/>
          <w:sz w:val="20"/>
          <w:szCs w:val="20"/>
          <w:lang w:eastAsia="hr-HR"/>
        </w:rPr>
        <w:t xml:space="preserve"> obuhvaća njegu, odgoj, obrazovanje</w:t>
      </w:r>
      <w:r w:rsidR="00E37444">
        <w:rPr>
          <w:rFonts w:ascii="Book Antiqua" w:hAnsi="Book Antiqua"/>
          <w:sz w:val="20"/>
          <w:szCs w:val="20"/>
          <w:lang w:eastAsia="hr-HR"/>
        </w:rPr>
        <w:t xml:space="preserve"> i </w:t>
      </w:r>
      <w:r>
        <w:rPr>
          <w:rFonts w:ascii="Book Antiqua" w:hAnsi="Book Antiqua"/>
          <w:sz w:val="20"/>
          <w:szCs w:val="20"/>
          <w:lang w:eastAsia="hr-HR"/>
        </w:rPr>
        <w:t xml:space="preserve"> zdravstvenu zaštitu djece u dobi od 1-6 godina</w:t>
      </w:r>
      <w:r w:rsidR="00921DB5">
        <w:rPr>
          <w:rFonts w:ascii="Book Antiqua" w:hAnsi="Book Antiqua"/>
          <w:sz w:val="20"/>
          <w:szCs w:val="20"/>
          <w:lang w:eastAsia="hr-HR"/>
        </w:rPr>
        <w:t xml:space="preserve">. </w:t>
      </w:r>
      <w:r w:rsidR="00BC614C" w:rsidRPr="00BC614C">
        <w:rPr>
          <w:rFonts w:ascii="Book Antiqua" w:hAnsi="Book Antiqua"/>
          <w:sz w:val="20"/>
          <w:szCs w:val="20"/>
          <w:lang w:eastAsia="hr-HR"/>
        </w:rPr>
        <w:t>U okviru aktivnosti planirani su rashodi za zaposlene, rashodi za materijal</w:t>
      </w:r>
      <w:r w:rsidR="00A50771">
        <w:rPr>
          <w:rFonts w:ascii="Book Antiqua" w:hAnsi="Book Antiqua"/>
          <w:sz w:val="20"/>
          <w:szCs w:val="20"/>
          <w:lang w:eastAsia="hr-HR"/>
        </w:rPr>
        <w:t>, energiju</w:t>
      </w:r>
      <w:r w:rsidR="00BC614C" w:rsidRPr="00BC614C">
        <w:rPr>
          <w:rFonts w:ascii="Book Antiqua" w:hAnsi="Book Antiqua"/>
          <w:sz w:val="20"/>
          <w:szCs w:val="20"/>
          <w:lang w:eastAsia="hr-HR"/>
        </w:rPr>
        <w:t xml:space="preserve"> i usluge, ostali rashodi poslovanja i financijski rashodi. </w:t>
      </w:r>
    </w:p>
    <w:p w14:paraId="0B4606E5" w14:textId="1C78E963" w:rsidR="00A86082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>Opći cilj:</w:t>
      </w:r>
      <w:r>
        <w:rPr>
          <w:rFonts w:ascii="Book Antiqua" w:hAnsi="Book Antiqua"/>
          <w:sz w:val="20"/>
          <w:szCs w:val="20"/>
          <w:lang w:eastAsia="hr-HR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U</w:t>
      </w:r>
      <w:r>
        <w:rPr>
          <w:rFonts w:ascii="Book Antiqua" w:hAnsi="Book Antiqua"/>
          <w:sz w:val="20"/>
          <w:szCs w:val="20"/>
          <w:lang w:eastAsia="hr-HR"/>
        </w:rPr>
        <w:t xml:space="preserve">ključivanje što više djece u primarni program, unapređenje </w:t>
      </w:r>
      <w:r>
        <w:rPr>
          <w:rFonts w:ascii="Book Antiqua" w:hAnsi="Book Antiqua"/>
          <w:b/>
          <w:bCs/>
          <w:sz w:val="20"/>
          <w:szCs w:val="20"/>
          <w:lang w:eastAsia="hr-HR"/>
        </w:rPr>
        <w:t xml:space="preserve"> </w:t>
      </w:r>
      <w:r>
        <w:rPr>
          <w:rFonts w:ascii="Book Antiqua" w:hAnsi="Book Antiqua"/>
          <w:sz w:val="20"/>
          <w:szCs w:val="20"/>
          <w:lang w:eastAsia="hr-HR"/>
        </w:rPr>
        <w:t>odgojno-obrazovnog  procesa</w:t>
      </w:r>
    </w:p>
    <w:p w14:paraId="188337EA" w14:textId="77777777" w:rsidR="00A86082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bCs/>
          <w:sz w:val="20"/>
          <w:szCs w:val="20"/>
          <w:lang w:eastAsia="hr-HR"/>
        </w:rPr>
        <w:t xml:space="preserve">Posebni cilj: </w:t>
      </w:r>
      <w:r>
        <w:rPr>
          <w:rFonts w:ascii="Book Antiqua" w:hAnsi="Book Antiqua"/>
          <w:sz w:val="20"/>
          <w:szCs w:val="20"/>
          <w:lang w:eastAsia="hr-HR"/>
        </w:rPr>
        <w:t>Podići kvalitetu rada sa djecom na što višu razinu dizanjem materijalnih i drugih uvjeta</w:t>
      </w:r>
    </w:p>
    <w:p w14:paraId="090A0C52" w14:textId="6A46A679" w:rsidR="00C04D60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sz w:val="20"/>
          <w:szCs w:val="20"/>
          <w:lang w:eastAsia="hr-HR"/>
        </w:rPr>
        <w:t>na viši standard</w:t>
      </w:r>
      <w:r w:rsidR="00BC5EE4">
        <w:rPr>
          <w:rFonts w:ascii="Book Antiqua" w:hAnsi="Book Antiqua"/>
          <w:sz w:val="20"/>
          <w:szCs w:val="20"/>
          <w:lang w:eastAsia="hr-HR"/>
        </w:rPr>
        <w:t>,</w:t>
      </w:r>
      <w:r>
        <w:rPr>
          <w:rFonts w:ascii="Book Antiqua" w:hAnsi="Book Antiqua"/>
          <w:sz w:val="20"/>
          <w:szCs w:val="20"/>
          <w:lang w:eastAsia="hr-HR"/>
        </w:rPr>
        <w:t xml:space="preserve"> staln</w:t>
      </w:r>
      <w:r w:rsidR="00BC5EE4">
        <w:rPr>
          <w:rFonts w:ascii="Book Antiqua" w:hAnsi="Book Antiqua"/>
          <w:sz w:val="20"/>
          <w:szCs w:val="20"/>
          <w:lang w:eastAsia="hr-HR"/>
        </w:rPr>
        <w:t>o</w:t>
      </w:r>
      <w:r>
        <w:rPr>
          <w:rFonts w:ascii="Book Antiqua" w:hAnsi="Book Antiqua"/>
          <w:sz w:val="20"/>
          <w:szCs w:val="20"/>
          <w:lang w:eastAsia="hr-HR"/>
        </w:rPr>
        <w:t xml:space="preserve"> usavršavanje odgojitelja </w:t>
      </w:r>
      <w:r w:rsidR="00BC5EE4">
        <w:rPr>
          <w:rFonts w:ascii="Book Antiqua" w:hAnsi="Book Antiqua"/>
          <w:sz w:val="20"/>
          <w:szCs w:val="20"/>
          <w:lang w:eastAsia="hr-HR"/>
        </w:rPr>
        <w:t xml:space="preserve">i </w:t>
      </w:r>
      <w:r w:rsidR="00202571">
        <w:rPr>
          <w:rFonts w:ascii="Book Antiqua" w:hAnsi="Book Antiqua"/>
          <w:sz w:val="20"/>
          <w:szCs w:val="20"/>
          <w:lang w:eastAsia="hr-HR"/>
        </w:rPr>
        <w:t>ostalih zaposlenika, osiguranje kvalitetnog okruženja za cjelovit razvoj djetetovih potencijala, poticanje partnerstva s roditeljima, otvorenost ustanove prema društvenoj sredini</w:t>
      </w:r>
      <w:r>
        <w:rPr>
          <w:rFonts w:ascii="Book Antiqua" w:hAnsi="Book Antiqua"/>
          <w:sz w:val="20"/>
          <w:szCs w:val="20"/>
          <w:lang w:eastAsia="hr-HR"/>
        </w:rPr>
        <w:t>, promicanje suradnje s lokalnom zajednicom, promicanje prava djece, otkrivanje razvojnih potencijala djeteta, poticanje njegovog društvenog razvitka, poticanje svakog djeteta na aktivno sudjelovanje u svim segmentima života vrtića.</w:t>
      </w:r>
    </w:p>
    <w:p w14:paraId="4F8F8E93" w14:textId="77777777" w:rsidR="00AF4FF7" w:rsidRDefault="00AF4FF7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</w:p>
    <w:p w14:paraId="6F7C493A" w14:textId="6FD4949A" w:rsidR="0020587E" w:rsidRDefault="0020587E" w:rsidP="00DD4A36">
      <w:pPr>
        <w:pStyle w:val="Bezproreda"/>
        <w:jc w:val="both"/>
        <w:rPr>
          <w:rFonts w:ascii="Book Antiqua" w:hAnsi="Book Antiqua"/>
          <w:b/>
          <w:iCs/>
          <w:sz w:val="20"/>
          <w:szCs w:val="20"/>
          <w:lang w:eastAsia="hr-HR"/>
        </w:rPr>
      </w:pPr>
      <w:r>
        <w:rPr>
          <w:rFonts w:ascii="Book Antiqua" w:hAnsi="Book Antiqua"/>
          <w:b/>
          <w:iCs/>
          <w:sz w:val="20"/>
          <w:szCs w:val="20"/>
          <w:lang w:eastAsia="hr-HR"/>
        </w:rPr>
        <w:t>Pokazatelji rezultata: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85"/>
        <w:gridCol w:w="1483"/>
        <w:gridCol w:w="1062"/>
        <w:gridCol w:w="1208"/>
        <w:gridCol w:w="1208"/>
        <w:gridCol w:w="1208"/>
        <w:gridCol w:w="1208"/>
      </w:tblGrid>
      <w:tr w:rsidR="0020587E" w14:paraId="3F776440" w14:textId="77777777" w:rsidTr="00CE7A50">
        <w:tc>
          <w:tcPr>
            <w:tcW w:w="1685" w:type="dxa"/>
          </w:tcPr>
          <w:p w14:paraId="46F29F19" w14:textId="75B0F320" w:rsidR="0020587E" w:rsidRDefault="0020587E" w:rsidP="0020587E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83" w:type="dxa"/>
          </w:tcPr>
          <w:p w14:paraId="64CE4D4F" w14:textId="2AAEA44A" w:rsidR="0020587E" w:rsidRDefault="0020587E" w:rsidP="0020587E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062" w:type="dxa"/>
          </w:tcPr>
          <w:p w14:paraId="1F5E8FF3" w14:textId="77777777" w:rsidR="00F07CF1" w:rsidRDefault="00F07CF1" w:rsidP="0020587E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</w:p>
          <w:p w14:paraId="5978B7A0" w14:textId="768675B5" w:rsidR="0020587E" w:rsidRDefault="0020587E" w:rsidP="0020587E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08" w:type="dxa"/>
          </w:tcPr>
          <w:p w14:paraId="07294C7F" w14:textId="15F6059A" w:rsidR="0020587E" w:rsidRDefault="0020587E" w:rsidP="0020587E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Polazna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08" w:type="dxa"/>
          </w:tcPr>
          <w:p w14:paraId="56684FAB" w14:textId="60E04026" w:rsidR="0020587E" w:rsidRDefault="0020587E" w:rsidP="0020587E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08" w:type="dxa"/>
          </w:tcPr>
          <w:p w14:paraId="7AC5416A" w14:textId="10DC0A5C" w:rsidR="0020587E" w:rsidRDefault="0020587E" w:rsidP="0020587E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08" w:type="dxa"/>
          </w:tcPr>
          <w:p w14:paraId="7C6B67BB" w14:textId="070EBE3B" w:rsidR="0020587E" w:rsidRDefault="0020587E" w:rsidP="0020587E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7</w:t>
            </w:r>
          </w:p>
        </w:tc>
      </w:tr>
      <w:tr w:rsidR="0020587E" w14:paraId="1E6EC6A3" w14:textId="77777777" w:rsidTr="00CE7A50">
        <w:tc>
          <w:tcPr>
            <w:tcW w:w="1685" w:type="dxa"/>
          </w:tcPr>
          <w:p w14:paraId="624DB3B4" w14:textId="2765A1FE" w:rsidR="0020587E" w:rsidRPr="00115A74" w:rsidRDefault="0020587E" w:rsidP="00DD4A3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115A74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Provedba Godišnjeg plana i programa</w:t>
            </w:r>
          </w:p>
        </w:tc>
        <w:tc>
          <w:tcPr>
            <w:tcW w:w="1483" w:type="dxa"/>
          </w:tcPr>
          <w:p w14:paraId="59F3F308" w14:textId="6E5590E4" w:rsidR="0020587E" w:rsidRPr="00115A74" w:rsidRDefault="0020587E" w:rsidP="00DD4A36">
            <w:pPr>
              <w:pStyle w:val="Bezproreda"/>
              <w:jc w:val="both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 w:rsidRPr="00115A74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Osiguranje fin</w:t>
            </w:r>
            <w:r w:rsidR="00921DB5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115A74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sredstava i uvjeta </w:t>
            </w:r>
          </w:p>
        </w:tc>
        <w:tc>
          <w:tcPr>
            <w:tcW w:w="1062" w:type="dxa"/>
          </w:tcPr>
          <w:p w14:paraId="7EBF504C" w14:textId="1E75D4F8" w:rsidR="0020587E" w:rsidRDefault="0020587E" w:rsidP="00115A74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%</w:t>
            </w:r>
            <w:r w:rsidR="00680950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 xml:space="preserve"> </w:t>
            </w:r>
            <w:r w:rsidR="00680950" w:rsidRPr="00680950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provedbe plana</w:t>
            </w:r>
          </w:p>
        </w:tc>
        <w:tc>
          <w:tcPr>
            <w:tcW w:w="1208" w:type="dxa"/>
          </w:tcPr>
          <w:p w14:paraId="562E2507" w14:textId="77777777" w:rsidR="00115A74" w:rsidRPr="00F07CF1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A9AA9BD" w14:textId="77777777" w:rsidR="00C73E27" w:rsidRDefault="00C73E27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C785E03" w14:textId="4C274BFB" w:rsidR="0020587E" w:rsidRPr="00F07CF1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08" w:type="dxa"/>
          </w:tcPr>
          <w:p w14:paraId="0BFF7D46" w14:textId="77777777" w:rsidR="00115A74" w:rsidRPr="00F07CF1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90E0F84" w14:textId="77777777" w:rsidR="00C73E27" w:rsidRDefault="00C73E27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0BB49DF" w14:textId="3A6E6B10" w:rsidR="0020587E" w:rsidRPr="00F07CF1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08" w:type="dxa"/>
          </w:tcPr>
          <w:p w14:paraId="06B77EED" w14:textId="77777777" w:rsidR="00115A74" w:rsidRPr="00F07CF1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C955B15" w14:textId="77777777" w:rsidR="00C73E27" w:rsidRDefault="00C73E27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C0DAD01" w14:textId="6B761876" w:rsidR="0020587E" w:rsidRPr="00F07CF1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08" w:type="dxa"/>
          </w:tcPr>
          <w:p w14:paraId="72E200B4" w14:textId="77777777" w:rsidR="00115A74" w:rsidRPr="00F07CF1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78A9755E" w14:textId="77777777" w:rsidR="00C73E27" w:rsidRDefault="00C73E27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3B2D3A9" w14:textId="78D403FA" w:rsidR="0020587E" w:rsidRPr="00F07CF1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</w:tr>
      <w:tr w:rsidR="0020587E" w14:paraId="5F205D89" w14:textId="77777777" w:rsidTr="006E7EED">
        <w:trPr>
          <w:trHeight w:val="170"/>
        </w:trPr>
        <w:tc>
          <w:tcPr>
            <w:tcW w:w="1685" w:type="dxa"/>
          </w:tcPr>
          <w:p w14:paraId="1AC71AF2" w14:textId="3ABB4C9C" w:rsidR="0020587E" w:rsidRPr="00115A74" w:rsidRDefault="00115A74" w:rsidP="00DD4A3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115A74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lastRenderedPageBreak/>
              <w:t>Povećanje kapaciteta</w:t>
            </w:r>
          </w:p>
        </w:tc>
        <w:tc>
          <w:tcPr>
            <w:tcW w:w="1483" w:type="dxa"/>
          </w:tcPr>
          <w:p w14:paraId="636168D3" w14:textId="4BE2E4A5" w:rsidR="0020587E" w:rsidRPr="00115A74" w:rsidRDefault="00115A74" w:rsidP="00DD4A3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Uključivanje većeg broja djece u vrtić</w:t>
            </w:r>
          </w:p>
        </w:tc>
        <w:tc>
          <w:tcPr>
            <w:tcW w:w="1062" w:type="dxa"/>
          </w:tcPr>
          <w:p w14:paraId="781DE3CF" w14:textId="77777777" w:rsidR="00680950" w:rsidRDefault="00680950" w:rsidP="00DD4A3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AFF63F9" w14:textId="2977E877" w:rsidR="0020587E" w:rsidRPr="00115A74" w:rsidRDefault="00115A74" w:rsidP="00DD4A3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1208" w:type="dxa"/>
          </w:tcPr>
          <w:p w14:paraId="199E6F9B" w14:textId="77777777" w:rsidR="00115A74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2AB0640" w14:textId="6C4FC9A4" w:rsidR="0020587E" w:rsidRPr="00115A74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4</w:t>
            </w:r>
            <w:r w:rsidR="00763809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</w:t>
            </w:r>
            <w:r w:rsidR="0093481E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08" w:type="dxa"/>
          </w:tcPr>
          <w:p w14:paraId="19104985" w14:textId="77777777" w:rsidR="00115A74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61B80F9" w14:textId="087BBFE3" w:rsidR="0020587E" w:rsidRPr="00115A74" w:rsidRDefault="00833F7D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440</w:t>
            </w:r>
          </w:p>
        </w:tc>
        <w:tc>
          <w:tcPr>
            <w:tcW w:w="1208" w:type="dxa"/>
          </w:tcPr>
          <w:p w14:paraId="7A99B465" w14:textId="77777777" w:rsidR="00115A74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82F7B04" w14:textId="0D3ADAD6" w:rsidR="0020587E" w:rsidRPr="00115A74" w:rsidRDefault="0057154B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5</w:t>
            </w:r>
            <w:r w:rsidR="00763809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208" w:type="dxa"/>
          </w:tcPr>
          <w:p w14:paraId="294259BC" w14:textId="77777777" w:rsidR="00115A74" w:rsidRDefault="00115A74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08F28E4" w14:textId="2B882069" w:rsidR="0020587E" w:rsidRPr="00115A74" w:rsidRDefault="0057154B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5</w:t>
            </w:r>
            <w:r w:rsidR="00763809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75</w:t>
            </w:r>
          </w:p>
        </w:tc>
      </w:tr>
      <w:tr w:rsidR="00D471F6" w14:paraId="3CD135E2" w14:textId="77777777" w:rsidTr="006E7EED">
        <w:trPr>
          <w:trHeight w:val="648"/>
        </w:trPr>
        <w:tc>
          <w:tcPr>
            <w:tcW w:w="1685" w:type="dxa"/>
            <w:vAlign w:val="center"/>
          </w:tcPr>
          <w:p w14:paraId="3E6823E3" w14:textId="3B65892D" w:rsidR="00D471F6" w:rsidRPr="00115A74" w:rsidRDefault="00D471F6" w:rsidP="00527417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Sudjelovanje na manifestacijama</w:t>
            </w:r>
          </w:p>
        </w:tc>
        <w:tc>
          <w:tcPr>
            <w:tcW w:w="1483" w:type="dxa"/>
            <w:vAlign w:val="center"/>
          </w:tcPr>
          <w:p w14:paraId="3C358233" w14:textId="4509DFC2" w:rsidR="00D471F6" w:rsidRDefault="00D471F6" w:rsidP="00527417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Povećanje broja skupina</w:t>
            </w:r>
          </w:p>
        </w:tc>
        <w:tc>
          <w:tcPr>
            <w:tcW w:w="1062" w:type="dxa"/>
            <w:vAlign w:val="center"/>
          </w:tcPr>
          <w:p w14:paraId="6BD0A3FC" w14:textId="7627E826" w:rsidR="00D471F6" w:rsidRDefault="00D471F6" w:rsidP="00527417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Broj skupina</w:t>
            </w:r>
          </w:p>
        </w:tc>
        <w:tc>
          <w:tcPr>
            <w:tcW w:w="1208" w:type="dxa"/>
            <w:vAlign w:val="center"/>
          </w:tcPr>
          <w:p w14:paraId="6872960A" w14:textId="77777777" w:rsidR="00527417" w:rsidRDefault="00527417" w:rsidP="00527417">
            <w:pPr>
              <w:jc w:val="center"/>
              <w:rPr>
                <w:lang w:eastAsia="hr-HR"/>
              </w:rPr>
            </w:pPr>
          </w:p>
          <w:p w14:paraId="3E2FE2FF" w14:textId="6A86F13A" w:rsidR="00527417" w:rsidRPr="00527417" w:rsidRDefault="00D471F6" w:rsidP="006E7EED">
            <w:pPr>
              <w:jc w:val="center"/>
              <w:rPr>
                <w:lang w:eastAsia="hr-HR"/>
              </w:rPr>
            </w:pPr>
            <w:r w:rsidRPr="00527417">
              <w:rPr>
                <w:lang w:eastAsia="hr-HR"/>
              </w:rPr>
              <w:t>4</w:t>
            </w:r>
          </w:p>
        </w:tc>
        <w:tc>
          <w:tcPr>
            <w:tcW w:w="1208" w:type="dxa"/>
            <w:vAlign w:val="center"/>
          </w:tcPr>
          <w:p w14:paraId="1AA4D08E" w14:textId="77777777" w:rsidR="00527417" w:rsidRDefault="00527417" w:rsidP="00527417">
            <w:pPr>
              <w:jc w:val="center"/>
              <w:rPr>
                <w:lang w:eastAsia="hr-HR"/>
              </w:rPr>
            </w:pPr>
          </w:p>
          <w:p w14:paraId="4E243291" w14:textId="55E1216D" w:rsidR="00527417" w:rsidRPr="00527417" w:rsidRDefault="00D471F6" w:rsidP="006E7EED">
            <w:pPr>
              <w:jc w:val="center"/>
              <w:rPr>
                <w:lang w:eastAsia="hr-HR"/>
              </w:rPr>
            </w:pPr>
            <w:r w:rsidRPr="00527417">
              <w:rPr>
                <w:lang w:eastAsia="hr-HR"/>
              </w:rPr>
              <w:t>6</w:t>
            </w:r>
          </w:p>
        </w:tc>
        <w:tc>
          <w:tcPr>
            <w:tcW w:w="1208" w:type="dxa"/>
            <w:vAlign w:val="center"/>
          </w:tcPr>
          <w:p w14:paraId="1B2CEEA2" w14:textId="77777777" w:rsidR="00D471F6" w:rsidRPr="00527417" w:rsidRDefault="00D471F6" w:rsidP="00527417">
            <w:pPr>
              <w:jc w:val="center"/>
              <w:rPr>
                <w:lang w:eastAsia="hr-HR"/>
              </w:rPr>
            </w:pPr>
          </w:p>
          <w:p w14:paraId="5DB4CE06" w14:textId="38CC26E5" w:rsidR="00527417" w:rsidRPr="00527417" w:rsidRDefault="00D471F6" w:rsidP="006E7EED">
            <w:pPr>
              <w:jc w:val="center"/>
              <w:rPr>
                <w:lang w:eastAsia="hr-HR"/>
              </w:rPr>
            </w:pPr>
            <w:r w:rsidRPr="00527417">
              <w:rPr>
                <w:lang w:eastAsia="hr-HR"/>
              </w:rPr>
              <w:t>6</w:t>
            </w:r>
          </w:p>
        </w:tc>
        <w:tc>
          <w:tcPr>
            <w:tcW w:w="1208" w:type="dxa"/>
            <w:vAlign w:val="center"/>
          </w:tcPr>
          <w:p w14:paraId="07E080DB" w14:textId="77777777" w:rsidR="00D471F6" w:rsidRPr="00527417" w:rsidRDefault="00D471F6" w:rsidP="00527417">
            <w:pPr>
              <w:jc w:val="center"/>
              <w:rPr>
                <w:lang w:eastAsia="hr-HR"/>
              </w:rPr>
            </w:pPr>
          </w:p>
          <w:p w14:paraId="7C50A4DA" w14:textId="0AFCDFEF" w:rsidR="00527417" w:rsidRPr="00527417" w:rsidRDefault="00D471F6" w:rsidP="006E7EED">
            <w:pPr>
              <w:jc w:val="center"/>
              <w:rPr>
                <w:lang w:eastAsia="hr-HR"/>
              </w:rPr>
            </w:pPr>
            <w:r w:rsidRPr="00527417">
              <w:rPr>
                <w:lang w:eastAsia="hr-HR"/>
              </w:rPr>
              <w:t>6</w:t>
            </w:r>
          </w:p>
        </w:tc>
      </w:tr>
      <w:tr w:rsidR="00D471F6" w14:paraId="47873379" w14:textId="77777777" w:rsidTr="006E7EED">
        <w:trPr>
          <w:trHeight w:val="170"/>
        </w:trPr>
        <w:tc>
          <w:tcPr>
            <w:tcW w:w="1685" w:type="dxa"/>
          </w:tcPr>
          <w:p w14:paraId="0981B341" w14:textId="61226AC8" w:rsidR="00D471F6" w:rsidRPr="00115A74" w:rsidRDefault="00D471F6" w:rsidP="00D471F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Tematske posjete: policija, škola, pošta</w:t>
            </w:r>
          </w:p>
        </w:tc>
        <w:tc>
          <w:tcPr>
            <w:tcW w:w="1483" w:type="dxa"/>
          </w:tcPr>
          <w:p w14:paraId="4FC6691A" w14:textId="6915F29B" w:rsidR="00D471F6" w:rsidRDefault="00D471F6" w:rsidP="00DD4A3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Povećanje broja skupina</w:t>
            </w:r>
          </w:p>
        </w:tc>
        <w:tc>
          <w:tcPr>
            <w:tcW w:w="1062" w:type="dxa"/>
          </w:tcPr>
          <w:p w14:paraId="09BAF5E5" w14:textId="36ACD5E6" w:rsidR="00D471F6" w:rsidRDefault="00D471F6" w:rsidP="00DD4A3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Broj skupina</w:t>
            </w:r>
          </w:p>
        </w:tc>
        <w:tc>
          <w:tcPr>
            <w:tcW w:w="1208" w:type="dxa"/>
          </w:tcPr>
          <w:p w14:paraId="491832AB" w14:textId="77777777" w:rsidR="00527417" w:rsidRDefault="00527417" w:rsidP="00527417">
            <w:pPr>
              <w:pStyle w:val="Bezproreda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47817CC" w14:textId="006764D5" w:rsidR="00527417" w:rsidRDefault="00D471F6" w:rsidP="006E7EED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08" w:type="dxa"/>
          </w:tcPr>
          <w:p w14:paraId="7ABC6E48" w14:textId="77777777" w:rsidR="00D471F6" w:rsidRDefault="00D471F6" w:rsidP="00527417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E35E37E" w14:textId="1994019E" w:rsidR="00527417" w:rsidRDefault="00D471F6" w:rsidP="006E7EED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08" w:type="dxa"/>
          </w:tcPr>
          <w:p w14:paraId="473B4382" w14:textId="77777777" w:rsidR="00D471F6" w:rsidRDefault="00D471F6" w:rsidP="00527417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46558AE" w14:textId="3A90272A" w:rsidR="00D471F6" w:rsidRDefault="00D471F6" w:rsidP="00527417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08" w:type="dxa"/>
          </w:tcPr>
          <w:p w14:paraId="24F98FDE" w14:textId="77777777" w:rsidR="00D471F6" w:rsidRDefault="00D471F6" w:rsidP="00527417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F07C115" w14:textId="330D6C1E" w:rsidR="00D471F6" w:rsidRDefault="00D471F6" w:rsidP="00527417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7</w:t>
            </w:r>
          </w:p>
        </w:tc>
      </w:tr>
      <w:tr w:rsidR="00D471F6" w14:paraId="6C9BF143" w14:textId="77777777" w:rsidTr="006E7EED">
        <w:trPr>
          <w:trHeight w:val="170"/>
        </w:trPr>
        <w:tc>
          <w:tcPr>
            <w:tcW w:w="1685" w:type="dxa"/>
          </w:tcPr>
          <w:p w14:paraId="0F287FE8" w14:textId="5BEACF0C" w:rsidR="00D471F6" w:rsidRPr="00115A74" w:rsidRDefault="00D471F6" w:rsidP="00DD4A3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Akcije očuvanja prirode</w:t>
            </w:r>
          </w:p>
        </w:tc>
        <w:tc>
          <w:tcPr>
            <w:tcW w:w="1483" w:type="dxa"/>
          </w:tcPr>
          <w:p w14:paraId="1FBF9118" w14:textId="28C04ECB" w:rsidR="00D471F6" w:rsidRDefault="00D471F6" w:rsidP="00DD4A3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Povećanje broja akcija</w:t>
            </w:r>
          </w:p>
        </w:tc>
        <w:tc>
          <w:tcPr>
            <w:tcW w:w="1062" w:type="dxa"/>
          </w:tcPr>
          <w:p w14:paraId="132E06D6" w14:textId="41BD5E93" w:rsidR="00D471F6" w:rsidRDefault="00D471F6" w:rsidP="00DD4A36">
            <w:pPr>
              <w:pStyle w:val="Bezproreda"/>
              <w:jc w:val="both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Broj akcija</w:t>
            </w:r>
          </w:p>
        </w:tc>
        <w:tc>
          <w:tcPr>
            <w:tcW w:w="1208" w:type="dxa"/>
          </w:tcPr>
          <w:p w14:paraId="0D5F8130" w14:textId="77777777" w:rsidR="00D471F6" w:rsidRDefault="00D471F6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7C8ED4C" w14:textId="0CB6A352" w:rsidR="00D471F6" w:rsidRDefault="00D471F6" w:rsidP="00D471F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08" w:type="dxa"/>
          </w:tcPr>
          <w:p w14:paraId="19FF94A7" w14:textId="77777777" w:rsidR="00D471F6" w:rsidRDefault="00D471F6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244673C" w14:textId="7CF681A9" w:rsidR="00D471F6" w:rsidRDefault="00D471F6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08" w:type="dxa"/>
          </w:tcPr>
          <w:p w14:paraId="040759DD" w14:textId="77777777" w:rsidR="00D471F6" w:rsidRDefault="00D471F6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5392E7B" w14:textId="47402223" w:rsidR="00D471F6" w:rsidRDefault="00D471F6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208" w:type="dxa"/>
          </w:tcPr>
          <w:p w14:paraId="4B0C887D" w14:textId="77777777" w:rsidR="00D471F6" w:rsidRDefault="00D471F6" w:rsidP="00115A74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DB8FBAC" w14:textId="5E0ED3C1" w:rsidR="00527417" w:rsidRDefault="00D471F6" w:rsidP="006E7EED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</w:t>
            </w:r>
          </w:p>
        </w:tc>
      </w:tr>
    </w:tbl>
    <w:p w14:paraId="7E21BF35" w14:textId="77777777" w:rsidR="00A86082" w:rsidRDefault="00A86082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0395A7F3" w14:textId="77777777" w:rsidR="00C32AAF" w:rsidRDefault="00C32AAF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2240A09C" w14:textId="77777777" w:rsidR="00403401" w:rsidRDefault="001B5634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AKTIVNOST</w:t>
      </w:r>
      <w:r w:rsidR="005274C8">
        <w:rPr>
          <w:rFonts w:ascii="Book Antiqua" w:hAnsi="Book Antiqua"/>
          <w:b/>
          <w:bCs/>
          <w:sz w:val="20"/>
          <w:szCs w:val="20"/>
        </w:rPr>
        <w:t xml:space="preserve"> 100002</w:t>
      </w:r>
      <w:r>
        <w:rPr>
          <w:rFonts w:ascii="Book Antiqua" w:hAnsi="Book Antiqua"/>
          <w:b/>
          <w:bCs/>
          <w:sz w:val="20"/>
          <w:szCs w:val="20"/>
        </w:rPr>
        <w:t xml:space="preserve">: Prehrana djece </w:t>
      </w:r>
    </w:p>
    <w:p w14:paraId="7D7E26CD" w14:textId="7EFB08BB" w:rsidR="00A86082" w:rsidRDefault="00403401" w:rsidP="002834D8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Promjena</w:t>
      </w:r>
      <w:r w:rsidRPr="00975F3F">
        <w:rPr>
          <w:rFonts w:ascii="Book Antiqua" w:hAnsi="Book Antiqua"/>
          <w:b/>
          <w:bCs/>
          <w:sz w:val="20"/>
          <w:szCs w:val="20"/>
        </w:rPr>
        <w:t xml:space="preserve">: </w:t>
      </w:r>
      <w:r w:rsidR="00921DB5" w:rsidRPr="00921DB5">
        <w:rPr>
          <w:rFonts w:ascii="Book Antiqua" w:hAnsi="Book Antiqua"/>
          <w:sz w:val="20"/>
          <w:szCs w:val="20"/>
        </w:rPr>
        <w:t>Smanjenje sredstava zbog</w:t>
      </w:r>
      <w:r w:rsidR="00921DB5">
        <w:rPr>
          <w:rFonts w:ascii="Book Antiqua" w:hAnsi="Book Antiqua"/>
          <w:b/>
          <w:bCs/>
          <w:sz w:val="20"/>
          <w:szCs w:val="20"/>
        </w:rPr>
        <w:t xml:space="preserve"> o</w:t>
      </w:r>
      <w:r w:rsidRPr="00D327A6">
        <w:rPr>
          <w:rFonts w:ascii="Book Antiqua" w:hAnsi="Book Antiqua"/>
          <w:sz w:val="20"/>
          <w:szCs w:val="20"/>
        </w:rPr>
        <w:t>dgod</w:t>
      </w:r>
      <w:r w:rsidR="00921DB5">
        <w:rPr>
          <w:rFonts w:ascii="Book Antiqua" w:hAnsi="Book Antiqua"/>
          <w:sz w:val="20"/>
          <w:szCs w:val="20"/>
        </w:rPr>
        <w:t>e</w:t>
      </w:r>
      <w:r w:rsidRPr="00D327A6">
        <w:rPr>
          <w:rFonts w:ascii="Book Antiqua" w:hAnsi="Book Antiqua"/>
          <w:sz w:val="20"/>
          <w:szCs w:val="20"/>
        </w:rPr>
        <w:t xml:space="preserve"> p</w:t>
      </w:r>
      <w:r w:rsidRPr="00975F3F">
        <w:rPr>
          <w:rFonts w:ascii="Book Antiqua" w:hAnsi="Book Antiqua"/>
          <w:sz w:val="20"/>
          <w:szCs w:val="20"/>
        </w:rPr>
        <w:t>očet</w:t>
      </w:r>
      <w:r>
        <w:rPr>
          <w:rFonts w:ascii="Book Antiqua" w:hAnsi="Book Antiqua"/>
          <w:sz w:val="20"/>
          <w:szCs w:val="20"/>
        </w:rPr>
        <w:t>ka</w:t>
      </w:r>
      <w:r w:rsidRPr="00975F3F">
        <w:rPr>
          <w:rFonts w:ascii="Book Antiqua" w:hAnsi="Book Antiqua"/>
          <w:sz w:val="20"/>
          <w:szCs w:val="20"/>
        </w:rPr>
        <w:t xml:space="preserve"> rada područno</w:t>
      </w:r>
      <w:r w:rsidR="00921DB5">
        <w:rPr>
          <w:rFonts w:ascii="Book Antiqua" w:hAnsi="Book Antiqua"/>
          <w:sz w:val="20"/>
          <w:szCs w:val="20"/>
        </w:rPr>
        <w:t>g</w:t>
      </w:r>
      <w:r w:rsidRPr="00975F3F">
        <w:rPr>
          <w:rFonts w:ascii="Book Antiqua" w:hAnsi="Book Antiqua"/>
          <w:sz w:val="20"/>
          <w:szCs w:val="20"/>
        </w:rPr>
        <w:t xml:space="preserve"> objekt</w:t>
      </w:r>
      <w:r w:rsidR="00921DB5">
        <w:rPr>
          <w:rFonts w:ascii="Book Antiqua" w:hAnsi="Book Antiqua"/>
          <w:sz w:val="20"/>
          <w:szCs w:val="20"/>
        </w:rPr>
        <w:t>a</w:t>
      </w:r>
      <w:r w:rsidRPr="00975F3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u </w:t>
      </w:r>
      <w:proofErr w:type="spellStart"/>
      <w:r>
        <w:rPr>
          <w:rFonts w:ascii="Book Antiqua" w:hAnsi="Book Antiqua"/>
          <w:sz w:val="20"/>
          <w:szCs w:val="20"/>
        </w:rPr>
        <w:t>Ostrni</w:t>
      </w:r>
      <w:proofErr w:type="spellEnd"/>
      <w:r>
        <w:rPr>
          <w:rFonts w:ascii="Book Antiqua" w:hAnsi="Book Antiqua"/>
          <w:sz w:val="20"/>
          <w:szCs w:val="20"/>
        </w:rPr>
        <w:t>.</w:t>
      </w:r>
      <w:r w:rsidRPr="00975F3F">
        <w:rPr>
          <w:rFonts w:ascii="Book Antiqua" w:hAnsi="Book Antiqua"/>
          <w:sz w:val="20"/>
          <w:szCs w:val="20"/>
        </w:rPr>
        <w:t xml:space="preserve"> </w:t>
      </w:r>
      <w:r w:rsidR="001B5634">
        <w:rPr>
          <w:rFonts w:ascii="Book Antiqua" w:hAnsi="Book Antiqua"/>
          <w:b/>
          <w:bCs/>
          <w:sz w:val="20"/>
          <w:szCs w:val="20"/>
        </w:rPr>
        <w:t xml:space="preserve">   </w:t>
      </w:r>
    </w:p>
    <w:p w14:paraId="4458A46A" w14:textId="2ECC6F27" w:rsidR="00A86082" w:rsidRDefault="001B5634" w:rsidP="002834D8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>
        <w:rPr>
          <w:rFonts w:ascii="Book Antiqua" w:hAnsi="Book Antiqua"/>
          <w:sz w:val="20"/>
          <w:szCs w:val="20"/>
        </w:rPr>
        <w:t>U vrtiću se u okviru 10-satnog programa organizira prehrana djece kroz 5 obroka</w:t>
      </w:r>
      <w:r w:rsidR="00922F56">
        <w:rPr>
          <w:rFonts w:ascii="Book Antiqua" w:hAnsi="Book Antiqua"/>
          <w:sz w:val="20"/>
          <w:szCs w:val="20"/>
        </w:rPr>
        <w:t>, uz primjenu HACCAP sustava</w:t>
      </w:r>
      <w:r w:rsidR="005D58AD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17A848B5" w14:textId="77777777" w:rsidR="00A86082" w:rsidRDefault="001B5634" w:rsidP="002834D8">
      <w:pPr>
        <w:pStyle w:val="Bezproreda"/>
        <w:jc w:val="both"/>
        <w:rPr>
          <w:rFonts w:ascii="Book Antiqua" w:eastAsia="Times New Roman" w:hAnsi="Book Antiqua"/>
          <w:bCs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Opći cilj</w:t>
      </w:r>
      <w:r>
        <w:rPr>
          <w:rFonts w:ascii="Book Antiqua" w:eastAsia="Times New Roman" w:hAnsi="Book Antiqua"/>
          <w:bCs/>
          <w:sz w:val="20"/>
          <w:szCs w:val="20"/>
        </w:rPr>
        <w:t>: Osiguranje zdrave i redovne prehrane djece, zadovoljenje potreba djece za hranom.</w:t>
      </w:r>
    </w:p>
    <w:p w14:paraId="2DFA0532" w14:textId="77777777" w:rsidR="00A86082" w:rsidRDefault="001B5634" w:rsidP="002834D8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 xml:space="preserve">: Kontinuirano poboljšati prehranu djece, zadovoljiti potrebne dnevne količine energije i </w:t>
      </w:r>
    </w:p>
    <w:p w14:paraId="08D9A0C9" w14:textId="336D5496" w:rsidR="00472A4A" w:rsidRDefault="001B5634" w:rsidP="002834D8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koristiti namirnice zdrave prehrane sukladno „Prehrambenim standardima planiranja  prehrane u dječjem vrtiću-jelovnici i normativi“ autorice LJ. Vučemilović i  </w:t>
      </w:r>
      <w:proofErr w:type="spellStart"/>
      <w:r>
        <w:rPr>
          <w:rFonts w:ascii="Book Antiqua" w:hAnsi="Book Antiqua"/>
          <w:sz w:val="20"/>
          <w:szCs w:val="20"/>
        </w:rPr>
        <w:t>Lj</w:t>
      </w:r>
      <w:proofErr w:type="spellEnd"/>
      <w:r>
        <w:rPr>
          <w:rFonts w:ascii="Book Antiqua" w:hAnsi="Book Antiqua"/>
          <w:sz w:val="20"/>
          <w:szCs w:val="20"/>
        </w:rPr>
        <w:t xml:space="preserve">. V. </w:t>
      </w:r>
      <w:proofErr w:type="spellStart"/>
      <w:r>
        <w:rPr>
          <w:rFonts w:ascii="Book Antiqua" w:hAnsi="Book Antiqua"/>
          <w:sz w:val="20"/>
          <w:szCs w:val="20"/>
        </w:rPr>
        <w:t>Šisler</w:t>
      </w:r>
      <w:proofErr w:type="spellEnd"/>
      <w:r>
        <w:rPr>
          <w:rFonts w:ascii="Book Antiqua" w:hAnsi="Book Antiqua"/>
          <w:sz w:val="20"/>
          <w:szCs w:val="20"/>
        </w:rPr>
        <w:t>.</w:t>
      </w:r>
      <w:r w:rsidR="005D58AD">
        <w:rPr>
          <w:rFonts w:ascii="Book Antiqua" w:hAnsi="Book Antiqua"/>
          <w:b/>
          <w:sz w:val="20"/>
          <w:szCs w:val="20"/>
        </w:rPr>
        <w:t xml:space="preserve">  </w:t>
      </w:r>
    </w:p>
    <w:p w14:paraId="0D29AF5E" w14:textId="77777777" w:rsidR="00AF4FF7" w:rsidRDefault="00AF4FF7" w:rsidP="00DD4A36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</w:p>
    <w:p w14:paraId="3424F42D" w14:textId="57E860E2" w:rsidR="00F07CF1" w:rsidRDefault="005D58AD" w:rsidP="00DD4A36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</w:t>
      </w:r>
      <w:r w:rsidR="00F07CF1">
        <w:rPr>
          <w:rFonts w:ascii="Book Antiqua" w:hAnsi="Book Antiqua"/>
          <w:b/>
          <w:iCs/>
          <w:sz w:val="20"/>
          <w:szCs w:val="20"/>
          <w:lang w:eastAsia="hr-HR"/>
        </w:rPr>
        <w:t>Pokazatelji rezultata:</w:t>
      </w:r>
      <w:r>
        <w:rPr>
          <w:rFonts w:ascii="Book Antiqua" w:hAnsi="Book Antiqua"/>
          <w:b/>
          <w:sz w:val="20"/>
          <w:szCs w:val="20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53"/>
        <w:gridCol w:w="1487"/>
        <w:gridCol w:w="1214"/>
        <w:gridCol w:w="1228"/>
        <w:gridCol w:w="1228"/>
        <w:gridCol w:w="1150"/>
        <w:gridCol w:w="1150"/>
      </w:tblGrid>
      <w:tr w:rsidR="00F07CF1" w14:paraId="0D68BD63" w14:textId="77777777" w:rsidTr="006E7EED">
        <w:tc>
          <w:tcPr>
            <w:tcW w:w="1353" w:type="dxa"/>
          </w:tcPr>
          <w:p w14:paraId="08B8343F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87" w:type="dxa"/>
          </w:tcPr>
          <w:p w14:paraId="1DB91CD2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14" w:type="dxa"/>
          </w:tcPr>
          <w:p w14:paraId="1D9BA144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</w:p>
          <w:p w14:paraId="61936626" w14:textId="1A788BE5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28" w:type="dxa"/>
          </w:tcPr>
          <w:p w14:paraId="6EC2B30B" w14:textId="55ED2E92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Polazna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28" w:type="dxa"/>
          </w:tcPr>
          <w:p w14:paraId="3E5B94C6" w14:textId="043526CB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50" w:type="dxa"/>
          </w:tcPr>
          <w:p w14:paraId="5A67396F" w14:textId="425F5531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47" w:type="dxa"/>
          </w:tcPr>
          <w:p w14:paraId="4513386E" w14:textId="5CBD53D5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7</w:t>
            </w:r>
          </w:p>
        </w:tc>
      </w:tr>
      <w:tr w:rsidR="00CA70D8" w14:paraId="5A65F215" w14:textId="77777777" w:rsidTr="006E7EED">
        <w:tc>
          <w:tcPr>
            <w:tcW w:w="1353" w:type="dxa"/>
          </w:tcPr>
          <w:p w14:paraId="06364840" w14:textId="216E33C8" w:rsidR="00CA70D8" w:rsidRPr="00F07CF1" w:rsidRDefault="00CA70D8" w:rsidP="00BC7063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kontrol</w:t>
            </w:r>
            <w:r w:rsidR="00921DB5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a</w:t>
            </w:r>
            <w:r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zdravstvene, nutritivne i energetske ispravnosti</w:t>
            </w:r>
            <w:r w:rsidR="006E7EED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hrane</w:t>
            </w:r>
          </w:p>
        </w:tc>
        <w:tc>
          <w:tcPr>
            <w:tcW w:w="1487" w:type="dxa"/>
          </w:tcPr>
          <w:p w14:paraId="6B7E6516" w14:textId="60DF81F8" w:rsidR="00CA70D8" w:rsidRPr="00F07CF1" w:rsidRDefault="00CA70D8" w:rsidP="00362F73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Pozitivni nalazi kontrole hrane HZZJZ</w:t>
            </w:r>
          </w:p>
        </w:tc>
        <w:tc>
          <w:tcPr>
            <w:tcW w:w="1214" w:type="dxa"/>
          </w:tcPr>
          <w:p w14:paraId="6AF8F2C7" w14:textId="77777777" w:rsidR="00CA70D8" w:rsidRDefault="00CA70D8" w:rsidP="00CA70D8">
            <w:pPr>
              <w:pStyle w:val="Bezproreda"/>
              <w:jc w:val="both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</w:p>
          <w:p w14:paraId="6B86AACF" w14:textId="77777777" w:rsidR="00CA70D8" w:rsidRDefault="00CA70D8" w:rsidP="00CA70D8">
            <w:pPr>
              <w:pStyle w:val="Bezproreda"/>
              <w:jc w:val="both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</w:p>
          <w:p w14:paraId="2853C468" w14:textId="23A0640A" w:rsidR="00CA70D8" w:rsidRDefault="00CA70D8" w:rsidP="00CA70D8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 xml:space="preserve">% </w:t>
            </w:r>
            <w:r w:rsidRPr="00CA70D8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pozitivnih nalaza</w:t>
            </w:r>
          </w:p>
        </w:tc>
        <w:tc>
          <w:tcPr>
            <w:tcW w:w="1228" w:type="dxa"/>
          </w:tcPr>
          <w:p w14:paraId="30A29157" w14:textId="77777777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7AE7BFD" w14:textId="77777777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F087A99" w14:textId="77777777" w:rsidR="00C73E27" w:rsidRDefault="00C73E27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BD77A65" w14:textId="133C6557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28" w:type="dxa"/>
          </w:tcPr>
          <w:p w14:paraId="047F343C" w14:textId="77777777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F039679" w14:textId="77777777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752901A" w14:textId="77777777" w:rsidR="00C73E27" w:rsidRDefault="00C73E27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7B06E08" w14:textId="5353F7B4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50" w:type="dxa"/>
          </w:tcPr>
          <w:p w14:paraId="767A0D15" w14:textId="77777777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4354D936" w14:textId="77777777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28D1F76" w14:textId="77777777" w:rsidR="00C73E27" w:rsidRDefault="00C73E27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91DCCC0" w14:textId="156F1BE0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47" w:type="dxa"/>
          </w:tcPr>
          <w:p w14:paraId="7744BD4F" w14:textId="77777777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31F7E8E" w14:textId="77777777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4893217" w14:textId="77777777" w:rsidR="00C73E27" w:rsidRDefault="00C73E27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A46D4FF" w14:textId="5AFCEFD2" w:rsidR="00CA70D8" w:rsidRPr="00F07CF1" w:rsidRDefault="00CA70D8" w:rsidP="00CA70D8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</w:tr>
    </w:tbl>
    <w:p w14:paraId="6735C6B4" w14:textId="77777777" w:rsidR="00F205F9" w:rsidRDefault="00F205F9" w:rsidP="00DD4A36">
      <w:pPr>
        <w:pStyle w:val="Bezproreda"/>
        <w:jc w:val="both"/>
        <w:rPr>
          <w:rFonts w:ascii="Book Antiqua" w:hAnsi="Book Antiqua" w:cs="Times New Roman"/>
          <w:b/>
          <w:bCs/>
          <w:sz w:val="20"/>
          <w:szCs w:val="20"/>
        </w:rPr>
      </w:pPr>
    </w:p>
    <w:p w14:paraId="391074F7" w14:textId="1FE500BB" w:rsidR="00A86082" w:rsidRDefault="001B5634" w:rsidP="00BC614C">
      <w:pPr>
        <w:pStyle w:val="Bezproreda"/>
        <w:rPr>
          <w:rFonts w:ascii="Book Antiqua" w:hAnsi="Book Antiqua" w:cs="Times New Roman"/>
          <w:b/>
          <w:bCs/>
          <w:sz w:val="20"/>
          <w:szCs w:val="20"/>
        </w:rPr>
      </w:pPr>
      <w:r>
        <w:rPr>
          <w:rFonts w:ascii="Book Antiqua" w:hAnsi="Book Antiqua" w:cs="Times New Roman"/>
          <w:b/>
          <w:bCs/>
          <w:sz w:val="20"/>
          <w:szCs w:val="20"/>
        </w:rPr>
        <w:t>AKTIVNOST</w:t>
      </w:r>
      <w:r w:rsidR="005274C8">
        <w:rPr>
          <w:rFonts w:ascii="Book Antiqua" w:hAnsi="Book Antiqua" w:cs="Times New Roman"/>
          <w:b/>
          <w:bCs/>
          <w:sz w:val="20"/>
          <w:szCs w:val="20"/>
        </w:rPr>
        <w:t xml:space="preserve"> 100003</w:t>
      </w:r>
      <w:r>
        <w:rPr>
          <w:rFonts w:ascii="Book Antiqua" w:hAnsi="Book Antiqua" w:cs="Times New Roman"/>
          <w:b/>
          <w:bCs/>
          <w:sz w:val="20"/>
          <w:szCs w:val="20"/>
        </w:rPr>
        <w:t xml:space="preserve">: </w:t>
      </w:r>
      <w:proofErr w:type="spellStart"/>
      <w:r>
        <w:rPr>
          <w:rFonts w:ascii="Book Antiqua" w:hAnsi="Book Antiqua" w:cs="Times New Roman"/>
          <w:b/>
          <w:bCs/>
          <w:sz w:val="20"/>
          <w:szCs w:val="20"/>
        </w:rPr>
        <w:t>Predškola</w:t>
      </w:r>
      <w:proofErr w:type="spellEnd"/>
      <w:r>
        <w:rPr>
          <w:rFonts w:ascii="Book Antiqua" w:hAnsi="Book Antiqua" w:cs="Times New Roman"/>
          <w:b/>
          <w:bCs/>
          <w:sz w:val="20"/>
          <w:szCs w:val="20"/>
        </w:rPr>
        <w:t xml:space="preserve">     </w:t>
      </w:r>
    </w:p>
    <w:p w14:paraId="385A02D3" w14:textId="7BFDEE11" w:rsidR="00403401" w:rsidRDefault="0043390D" w:rsidP="00403401">
      <w:pPr>
        <w:pStyle w:val="Bezproreda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Promjena</w:t>
      </w:r>
      <w:r w:rsidR="00403401">
        <w:rPr>
          <w:rFonts w:ascii="Book Antiqua" w:hAnsi="Book Antiqua"/>
          <w:bCs/>
          <w:sz w:val="20"/>
          <w:szCs w:val="20"/>
        </w:rPr>
        <w:t>: Ministarstvo</w:t>
      </w:r>
      <w:r w:rsidR="006E7EED">
        <w:rPr>
          <w:rFonts w:ascii="Book Antiqua" w:hAnsi="Book Antiqua"/>
          <w:bCs/>
          <w:sz w:val="20"/>
          <w:szCs w:val="20"/>
        </w:rPr>
        <w:t xml:space="preserve"> znanosti, obrazovanja i mladih </w:t>
      </w:r>
      <w:r w:rsidR="000B6DDF">
        <w:rPr>
          <w:rFonts w:ascii="Book Antiqua" w:hAnsi="Book Antiqua"/>
          <w:bCs/>
          <w:sz w:val="20"/>
          <w:szCs w:val="20"/>
        </w:rPr>
        <w:t>nije d</w:t>
      </w:r>
      <w:r>
        <w:rPr>
          <w:rFonts w:ascii="Book Antiqua" w:hAnsi="Book Antiqua"/>
          <w:bCs/>
          <w:sz w:val="20"/>
          <w:szCs w:val="20"/>
        </w:rPr>
        <w:t>ostavilo</w:t>
      </w:r>
      <w:r w:rsidR="00403401">
        <w:rPr>
          <w:rFonts w:ascii="Book Antiqua" w:hAnsi="Book Antiqua"/>
          <w:bCs/>
          <w:sz w:val="20"/>
          <w:szCs w:val="20"/>
        </w:rPr>
        <w:t xml:space="preserve"> Odluku o </w:t>
      </w:r>
      <w:r>
        <w:rPr>
          <w:rFonts w:ascii="Book Antiqua" w:hAnsi="Book Antiqua"/>
          <w:bCs/>
          <w:sz w:val="20"/>
          <w:szCs w:val="20"/>
        </w:rPr>
        <w:t>sufinanciranju</w:t>
      </w:r>
      <w:r w:rsidR="00403401">
        <w:rPr>
          <w:rFonts w:ascii="Book Antiqua" w:hAnsi="Book Antiqua"/>
          <w:bCs/>
          <w:sz w:val="20"/>
          <w:szCs w:val="20"/>
        </w:rPr>
        <w:t xml:space="preserve"> </w:t>
      </w:r>
      <w:r w:rsidR="000B6DDF">
        <w:rPr>
          <w:rFonts w:ascii="Book Antiqua" w:hAnsi="Book Antiqua"/>
          <w:bCs/>
          <w:sz w:val="20"/>
          <w:szCs w:val="20"/>
        </w:rPr>
        <w:t>ak</w:t>
      </w:r>
      <w:r w:rsidR="006E7EED">
        <w:rPr>
          <w:rFonts w:ascii="Book Antiqua" w:hAnsi="Book Antiqua"/>
          <w:bCs/>
          <w:sz w:val="20"/>
          <w:szCs w:val="20"/>
        </w:rPr>
        <w:t>tivnosti</w:t>
      </w:r>
      <w:r w:rsidR="00403401">
        <w:rPr>
          <w:rFonts w:ascii="Book Antiqua" w:hAnsi="Book Antiqua"/>
          <w:bCs/>
          <w:sz w:val="20"/>
          <w:szCs w:val="20"/>
        </w:rPr>
        <w:t xml:space="preserve"> za 2025.g.</w:t>
      </w:r>
      <w:r w:rsidR="00AF4FF7">
        <w:rPr>
          <w:rFonts w:ascii="Book Antiqua" w:hAnsi="Book Antiqua"/>
          <w:bCs/>
          <w:sz w:val="20"/>
          <w:szCs w:val="20"/>
        </w:rPr>
        <w:t xml:space="preserve">, </w:t>
      </w:r>
      <w:r>
        <w:rPr>
          <w:rFonts w:ascii="Book Antiqua" w:hAnsi="Book Antiqua"/>
          <w:bCs/>
          <w:sz w:val="20"/>
          <w:szCs w:val="20"/>
        </w:rPr>
        <w:t>te se ne planiraju rashodi iz izvora 5-pomoći.</w:t>
      </w:r>
    </w:p>
    <w:p w14:paraId="413A6F2F" w14:textId="77777777" w:rsidR="00A86082" w:rsidRDefault="001B5634" w:rsidP="00CB09D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Opis aktivnosti</w:t>
      </w:r>
      <w:r>
        <w:rPr>
          <w:rFonts w:ascii="Book Antiqua" w:hAnsi="Book Antiqua"/>
          <w:sz w:val="20"/>
          <w:szCs w:val="20"/>
        </w:rPr>
        <w:t xml:space="preserve"> : </w:t>
      </w:r>
      <w:proofErr w:type="spellStart"/>
      <w:r>
        <w:rPr>
          <w:rFonts w:ascii="Book Antiqua" w:hAnsi="Book Antiqua"/>
          <w:sz w:val="20"/>
          <w:szCs w:val="20"/>
        </w:rPr>
        <w:t>Predškola</w:t>
      </w:r>
      <w:proofErr w:type="spellEnd"/>
      <w:r>
        <w:rPr>
          <w:rFonts w:ascii="Book Antiqua" w:hAnsi="Book Antiqua"/>
          <w:sz w:val="20"/>
          <w:szCs w:val="20"/>
        </w:rPr>
        <w:t xml:space="preserve"> se organizira u popodnevnim satima u matičnom objektu za djecu </w:t>
      </w:r>
    </w:p>
    <w:p w14:paraId="79C82B9F" w14:textId="7F8DD0EF" w:rsidR="00A86082" w:rsidRDefault="001B5634" w:rsidP="00CB09D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s</w:t>
      </w:r>
      <w:r>
        <w:rPr>
          <w:rFonts w:ascii="Book Antiqua" w:hAnsi="Book Antiqua"/>
          <w:sz w:val="20"/>
          <w:szCs w:val="20"/>
        </w:rPr>
        <w:t>a područja Grada Dugog Sela koja nisu obuhvaćena primarnim programom i za   djecu uključenu u primarni program u okviru primarnog programa godinu dana prije polaska u školu.</w:t>
      </w:r>
      <w:r w:rsidR="000F106A" w:rsidRPr="000F106A">
        <w:rPr>
          <w:rFonts w:ascii="Book Antiqua" w:hAnsi="Book Antiqua"/>
          <w:bCs/>
          <w:sz w:val="20"/>
          <w:szCs w:val="20"/>
        </w:rPr>
        <w:t xml:space="preserve"> </w:t>
      </w:r>
    </w:p>
    <w:p w14:paraId="0F3E72E4" w14:textId="77777777" w:rsidR="00A86082" w:rsidRDefault="001B5634" w:rsidP="00CB09D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>: Stjecanje osnovnih znanja i vještina potrebnih za uspješno uključivanje u 1.razred OŠ.</w:t>
      </w:r>
    </w:p>
    <w:p w14:paraId="69CA5FAE" w14:textId="77777777" w:rsidR="00A86082" w:rsidRDefault="001B5634" w:rsidP="00CB09D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 xml:space="preserve">: Osposobljavanje djece za prihvaćanje budućih školskih obaveza, prevencija teškoća u </w:t>
      </w:r>
    </w:p>
    <w:p w14:paraId="1A137E44" w14:textId="78DFB7F6" w:rsidR="00AF4FF7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početnom čitanju i pisanju, poticanje svih aspekata djetetova razvoja.  </w:t>
      </w:r>
    </w:p>
    <w:p w14:paraId="10C77040" w14:textId="77777777" w:rsidR="00AF4FF7" w:rsidRDefault="00AF4FF7" w:rsidP="00DD4A36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6BFFBEEE" w14:textId="1803C856" w:rsidR="00F07CF1" w:rsidRDefault="00302A25" w:rsidP="00DD4A36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302A25">
        <w:rPr>
          <w:rFonts w:ascii="Book Antiqua" w:hAnsi="Book Antiqua"/>
          <w:b/>
          <w:bCs/>
          <w:sz w:val="20"/>
          <w:szCs w:val="20"/>
        </w:rPr>
        <w:t>Pokazatelji rezultata</w:t>
      </w:r>
      <w:r>
        <w:rPr>
          <w:rFonts w:ascii="Book Antiqua" w:hAnsi="Book Antiqua"/>
          <w:sz w:val="20"/>
          <w:szCs w:val="20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59"/>
        <w:gridCol w:w="1289"/>
        <w:gridCol w:w="1358"/>
        <w:gridCol w:w="1264"/>
        <w:gridCol w:w="1264"/>
        <w:gridCol w:w="1264"/>
        <w:gridCol w:w="1264"/>
      </w:tblGrid>
      <w:tr w:rsidR="00F07CF1" w14:paraId="7B973E34" w14:textId="77777777" w:rsidTr="00A228E6">
        <w:tc>
          <w:tcPr>
            <w:tcW w:w="1294" w:type="dxa"/>
          </w:tcPr>
          <w:p w14:paraId="6FA51D70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294" w:type="dxa"/>
          </w:tcPr>
          <w:p w14:paraId="2C67406F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94" w:type="dxa"/>
          </w:tcPr>
          <w:p w14:paraId="101FA7C9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</w:p>
          <w:p w14:paraId="29748C1C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95" w:type="dxa"/>
          </w:tcPr>
          <w:p w14:paraId="772FC996" w14:textId="24C023CB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Polazna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95" w:type="dxa"/>
          </w:tcPr>
          <w:p w14:paraId="7F558144" w14:textId="33090F00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95" w:type="dxa"/>
          </w:tcPr>
          <w:p w14:paraId="0E4CFEA0" w14:textId="4797444C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95" w:type="dxa"/>
          </w:tcPr>
          <w:p w14:paraId="3AD0E969" w14:textId="2CEC83B0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7</w:t>
            </w:r>
          </w:p>
        </w:tc>
      </w:tr>
      <w:tr w:rsidR="00F07CF1" w14:paraId="37DC5E4B" w14:textId="77777777" w:rsidTr="00A228E6">
        <w:tc>
          <w:tcPr>
            <w:tcW w:w="1294" w:type="dxa"/>
          </w:tcPr>
          <w:p w14:paraId="743A41A8" w14:textId="58CDCD37" w:rsidR="00F07CF1" w:rsidRPr="00F07CF1" w:rsidRDefault="00922F56" w:rsidP="00BC7063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B</w:t>
            </w:r>
            <w:r w:rsidR="00F07CF1"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roj djece pripremljene za uspješno uključivanje</w:t>
            </w:r>
            <w:r w:rsidR="006E7EED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07CF1"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u 1. razred </w:t>
            </w:r>
            <w:r w:rsidR="00921DB5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OŠ</w:t>
            </w:r>
          </w:p>
        </w:tc>
        <w:tc>
          <w:tcPr>
            <w:tcW w:w="1294" w:type="dxa"/>
          </w:tcPr>
          <w:p w14:paraId="79F5B21A" w14:textId="78EEAA4C" w:rsidR="00F07CF1" w:rsidRPr="00F07CF1" w:rsidRDefault="00F07CF1" w:rsidP="00362F73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Praćenjem razvojnih lista utvrđuje</w:t>
            </w:r>
            <w:r w:rsidR="006E7EED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se</w:t>
            </w:r>
            <w:r w:rsidR="006E7EED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s</w:t>
            </w:r>
            <w:r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tatus djeteta </w:t>
            </w:r>
          </w:p>
        </w:tc>
        <w:tc>
          <w:tcPr>
            <w:tcW w:w="1294" w:type="dxa"/>
          </w:tcPr>
          <w:p w14:paraId="09431B86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</w:p>
          <w:p w14:paraId="05B9773F" w14:textId="410B87F5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%</w:t>
            </w:r>
            <w:r w:rsidR="00310393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 xml:space="preserve"> </w:t>
            </w:r>
            <w:r w:rsidR="00310393" w:rsidRPr="000C25CD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 xml:space="preserve">djece pripremljene za </w:t>
            </w:r>
            <w:r w:rsidR="000C25CD" w:rsidRPr="000C25CD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OŠ</w:t>
            </w:r>
          </w:p>
        </w:tc>
        <w:tc>
          <w:tcPr>
            <w:tcW w:w="1295" w:type="dxa"/>
          </w:tcPr>
          <w:p w14:paraId="4A44BFF4" w14:textId="77777777" w:rsidR="00F07CF1" w:rsidRPr="00F07CF1" w:rsidRDefault="00F07CF1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4209FDF" w14:textId="77777777" w:rsidR="00C73E27" w:rsidRDefault="00C73E2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93DF0A6" w14:textId="0E537E4A" w:rsidR="00F07CF1" w:rsidRPr="00F07CF1" w:rsidRDefault="00F07CF1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95" w:type="dxa"/>
          </w:tcPr>
          <w:p w14:paraId="403D5336" w14:textId="77777777" w:rsidR="00F07CF1" w:rsidRPr="00F07CF1" w:rsidRDefault="00F07CF1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798D7079" w14:textId="77777777" w:rsidR="00C73E27" w:rsidRDefault="00C73E2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C057F81" w14:textId="62A1F052" w:rsidR="00F07CF1" w:rsidRPr="00F07CF1" w:rsidRDefault="00F07CF1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95" w:type="dxa"/>
          </w:tcPr>
          <w:p w14:paraId="2F15A763" w14:textId="77777777" w:rsidR="00F07CF1" w:rsidRPr="00F07CF1" w:rsidRDefault="00F07CF1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7E8D5343" w14:textId="77777777" w:rsidR="00C73E27" w:rsidRDefault="00C73E2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E038F1E" w14:textId="4220C75F" w:rsidR="00F07CF1" w:rsidRPr="00F07CF1" w:rsidRDefault="00F07CF1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95" w:type="dxa"/>
          </w:tcPr>
          <w:p w14:paraId="6A3982B0" w14:textId="77777777" w:rsidR="00F07CF1" w:rsidRPr="00F07CF1" w:rsidRDefault="00F07CF1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7C25AB3D" w14:textId="77777777" w:rsidR="00C73E27" w:rsidRDefault="00C73E2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6D8D7D2" w14:textId="0EC023AF" w:rsidR="00F07CF1" w:rsidRPr="00F07CF1" w:rsidRDefault="00F07CF1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</w:tr>
    </w:tbl>
    <w:p w14:paraId="3FED89CA" w14:textId="77777777" w:rsidR="0043390D" w:rsidRDefault="0043390D" w:rsidP="00BC614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hr-HR"/>
        </w:rPr>
      </w:pPr>
    </w:p>
    <w:p w14:paraId="27E25D2B" w14:textId="77777777" w:rsidR="0043390D" w:rsidRDefault="0043390D" w:rsidP="00BC614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hr-HR"/>
        </w:rPr>
      </w:pPr>
    </w:p>
    <w:p w14:paraId="04AFB428" w14:textId="77777777" w:rsidR="00CA34BF" w:rsidRDefault="00CA34BF" w:rsidP="00BC614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hr-HR"/>
        </w:rPr>
      </w:pPr>
    </w:p>
    <w:p w14:paraId="2BD077B2" w14:textId="13281B65" w:rsidR="00403401" w:rsidRDefault="001B5634" w:rsidP="00BC614C">
      <w:pPr>
        <w:spacing w:after="0" w:line="240" w:lineRule="auto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eastAsia="hr-HR"/>
        </w:rPr>
        <w:lastRenderedPageBreak/>
        <w:t>AKTIVNOST</w:t>
      </w:r>
      <w:r w:rsidR="005274C8">
        <w:rPr>
          <w:rFonts w:ascii="Book Antiqua" w:eastAsia="Times New Roman" w:hAnsi="Book Antiqua" w:cs="Times New Roman"/>
          <w:b/>
          <w:sz w:val="20"/>
          <w:szCs w:val="20"/>
          <w:lang w:eastAsia="hr-HR"/>
        </w:rPr>
        <w:t xml:space="preserve"> 100004</w:t>
      </w:r>
      <w:r>
        <w:rPr>
          <w:rFonts w:ascii="Book Antiqua" w:eastAsia="Times New Roman" w:hAnsi="Book Antiqua" w:cs="Times New Roman"/>
          <w:b/>
          <w:sz w:val="20"/>
          <w:szCs w:val="20"/>
          <w:lang w:eastAsia="hr-HR"/>
        </w:rPr>
        <w:t>: Rad s darovitom djecom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0A5FB807" w14:textId="1CB0DC86" w:rsidR="00A86082" w:rsidRDefault="0043390D" w:rsidP="000B6DDF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Promjena</w:t>
      </w:r>
      <w:r w:rsidR="00403401">
        <w:rPr>
          <w:rFonts w:ascii="Book Antiqua" w:hAnsi="Book Antiqua"/>
          <w:bCs/>
          <w:sz w:val="20"/>
          <w:szCs w:val="20"/>
        </w:rPr>
        <w:t xml:space="preserve">: </w:t>
      </w:r>
      <w:r w:rsidR="000B6DDF">
        <w:rPr>
          <w:rFonts w:ascii="Book Antiqua" w:hAnsi="Book Antiqua"/>
          <w:bCs/>
          <w:sz w:val="20"/>
          <w:szCs w:val="20"/>
        </w:rPr>
        <w:t>Ministarstvo znanosti, obrazovanja i mladih nije dostavilo Odluku o sufinanciranju aktivnosti za 2025.g., te se ne planiraju rashodi iz izvora 5-pomoći.</w:t>
      </w:r>
    </w:p>
    <w:p w14:paraId="44AC4464" w14:textId="77777777" w:rsidR="00A86082" w:rsidRDefault="001B5634" w:rsidP="000B6DDF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  <w:lang w:eastAsia="hr-HR"/>
        </w:rPr>
        <w:t xml:space="preserve">Opis: </w:t>
      </w:r>
      <w:r>
        <w:rPr>
          <w:rFonts w:ascii="Book Antiqua" w:hAnsi="Book Antiqua"/>
          <w:sz w:val="20"/>
          <w:szCs w:val="20"/>
          <w:lang w:eastAsia="hr-HR"/>
        </w:rPr>
        <w:t xml:space="preserve">Optimalno zadovoljavanje specifičnih interesa i sklonosti djece u okviru igraonice za darovitu </w:t>
      </w:r>
    </w:p>
    <w:p w14:paraId="438FA782" w14:textId="7E955542" w:rsidR="000F106A" w:rsidRDefault="001B5634" w:rsidP="000B6DDF">
      <w:pPr>
        <w:pStyle w:val="Bezproreda"/>
        <w:jc w:val="both"/>
        <w:rPr>
          <w:rFonts w:ascii="Book Antiqua" w:eastAsia="Times New Roman" w:hAnsi="Book Antiqua"/>
          <w:b/>
          <w:sz w:val="20"/>
          <w:szCs w:val="20"/>
          <w:lang w:eastAsia="hr-HR"/>
        </w:rPr>
      </w:pPr>
      <w:r>
        <w:rPr>
          <w:rFonts w:ascii="Book Antiqua" w:hAnsi="Book Antiqua"/>
          <w:sz w:val="20"/>
          <w:szCs w:val="20"/>
          <w:lang w:eastAsia="hr-HR"/>
        </w:rPr>
        <w:t xml:space="preserve">djecu, proširivanje odgojiteljevih znanja o darovitosti, pomoć roditeljima u prepoznavanju   </w:t>
      </w:r>
      <w:r w:rsidR="00CB09D3">
        <w:rPr>
          <w:rFonts w:ascii="Book Antiqua" w:hAnsi="Book Antiqua"/>
          <w:sz w:val="20"/>
          <w:szCs w:val="20"/>
          <w:lang w:eastAsia="hr-HR"/>
        </w:rPr>
        <w:t>d</w:t>
      </w:r>
      <w:r>
        <w:rPr>
          <w:rFonts w:ascii="Book Antiqua" w:hAnsi="Book Antiqua"/>
          <w:sz w:val="20"/>
          <w:szCs w:val="20"/>
          <w:lang w:eastAsia="hr-HR"/>
        </w:rPr>
        <w:t>arovite djece.</w:t>
      </w:r>
      <w:r w:rsidR="000F106A">
        <w:rPr>
          <w:rFonts w:ascii="Book Antiqua" w:hAnsi="Book Antiqua"/>
          <w:sz w:val="20"/>
          <w:szCs w:val="20"/>
          <w:lang w:eastAsia="hr-HR"/>
        </w:rPr>
        <w:t xml:space="preserve"> </w:t>
      </w:r>
    </w:p>
    <w:p w14:paraId="6E186662" w14:textId="77777777" w:rsidR="00A86082" w:rsidRDefault="001B5634" w:rsidP="000B6DDF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sz w:val="20"/>
          <w:szCs w:val="20"/>
          <w:lang w:eastAsia="hr-HR"/>
        </w:rPr>
        <w:t>Opći cilj</w:t>
      </w:r>
      <w:r>
        <w:rPr>
          <w:rFonts w:ascii="Book Antiqua" w:eastAsia="Times New Roman" w:hAnsi="Book Antiqua"/>
          <w:sz w:val="20"/>
          <w:szCs w:val="20"/>
          <w:lang w:eastAsia="hr-HR"/>
        </w:rPr>
        <w:t>: Rano otkrivanje i identifikacija darovite djece.</w:t>
      </w:r>
    </w:p>
    <w:p w14:paraId="41201A27" w14:textId="39A16096" w:rsidR="00C32AAF" w:rsidRDefault="001B5634" w:rsidP="000B6DDF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>
        <w:rPr>
          <w:rFonts w:ascii="Book Antiqua" w:eastAsia="Times New Roman" w:hAnsi="Book Antiqua"/>
          <w:b/>
          <w:sz w:val="20"/>
          <w:szCs w:val="20"/>
          <w:lang w:eastAsia="hr-HR"/>
        </w:rPr>
        <w:t>Posebni cilj</w:t>
      </w:r>
      <w:r>
        <w:rPr>
          <w:rFonts w:ascii="Book Antiqua" w:eastAsia="Times New Roman" w:hAnsi="Book Antiqua"/>
          <w:sz w:val="20"/>
          <w:szCs w:val="20"/>
          <w:lang w:eastAsia="hr-HR"/>
        </w:rPr>
        <w:t>: Optimalno zadovoljavanje specifičnih odgojno-obrazovnih potreba darovite djece.</w:t>
      </w:r>
    </w:p>
    <w:p w14:paraId="3A48E38D" w14:textId="77777777" w:rsidR="00AF4FF7" w:rsidRDefault="00AF4FF7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53E076D5" w14:textId="50EA21D0" w:rsidR="00F07CF1" w:rsidRDefault="00302A25" w:rsidP="00DD4A36">
      <w:pPr>
        <w:pStyle w:val="Bezproreda"/>
        <w:jc w:val="both"/>
        <w:rPr>
          <w:rFonts w:ascii="Book Antiqua" w:eastAsia="Times New Roman" w:hAnsi="Book Antiqua"/>
          <w:sz w:val="20"/>
          <w:szCs w:val="20"/>
          <w:lang w:eastAsia="hr-HR"/>
        </w:rPr>
      </w:pPr>
      <w:r w:rsidRPr="00302A25">
        <w:rPr>
          <w:rFonts w:ascii="Book Antiqua" w:hAnsi="Book Antiqua"/>
          <w:b/>
          <w:bCs/>
          <w:sz w:val="20"/>
          <w:szCs w:val="20"/>
        </w:rPr>
        <w:t>Pokazatelji rezultata</w:t>
      </w:r>
      <w:r>
        <w:rPr>
          <w:rFonts w:ascii="Book Antiqua" w:hAnsi="Book Antiqua"/>
          <w:sz w:val="20"/>
          <w:szCs w:val="20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1"/>
        <w:gridCol w:w="1591"/>
        <w:gridCol w:w="1154"/>
        <w:gridCol w:w="1259"/>
        <w:gridCol w:w="1259"/>
        <w:gridCol w:w="1259"/>
        <w:gridCol w:w="1259"/>
      </w:tblGrid>
      <w:tr w:rsidR="00F07CF1" w14:paraId="5BC03A30" w14:textId="77777777" w:rsidTr="00C32AAF">
        <w:tc>
          <w:tcPr>
            <w:tcW w:w="1294" w:type="dxa"/>
          </w:tcPr>
          <w:p w14:paraId="5CB09214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678" w:type="dxa"/>
          </w:tcPr>
          <w:p w14:paraId="7CE0FAC7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910" w:type="dxa"/>
          </w:tcPr>
          <w:p w14:paraId="5E01AB9D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</w:p>
          <w:p w14:paraId="012181AD" w14:textId="77777777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95" w:type="dxa"/>
          </w:tcPr>
          <w:p w14:paraId="7D7882F1" w14:textId="18AC5B4F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Polazna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95" w:type="dxa"/>
          </w:tcPr>
          <w:p w14:paraId="13444121" w14:textId="1C551581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95" w:type="dxa"/>
          </w:tcPr>
          <w:p w14:paraId="3C834B75" w14:textId="71CAF9CF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95" w:type="dxa"/>
          </w:tcPr>
          <w:p w14:paraId="13F29163" w14:textId="79D72C82" w:rsidR="00F07CF1" w:rsidRDefault="00F07CF1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7</w:t>
            </w:r>
          </w:p>
        </w:tc>
      </w:tr>
      <w:tr w:rsidR="00F07CF1" w:rsidRPr="00F07CF1" w14:paraId="65ADAC1A" w14:textId="77777777" w:rsidTr="00C32AAF">
        <w:tc>
          <w:tcPr>
            <w:tcW w:w="1294" w:type="dxa"/>
          </w:tcPr>
          <w:p w14:paraId="78851841" w14:textId="7B8B77F8" w:rsidR="00F07CF1" w:rsidRPr="00F07CF1" w:rsidRDefault="00922F56" w:rsidP="00BC7063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hr-HR"/>
              </w:rPr>
              <w:t>ostvarenje zadanih ciljeva u određenom vremenu</w:t>
            </w:r>
            <w:r>
              <w:rPr>
                <w:rFonts w:ascii="Book Antiqua" w:eastAsia="Times New Roman" w:hAnsi="Book Antiqua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8" w:type="dxa"/>
          </w:tcPr>
          <w:p w14:paraId="25006722" w14:textId="417830BA" w:rsidR="00F07CF1" w:rsidRPr="00F07CF1" w:rsidRDefault="00F07CF1" w:rsidP="00362F73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Proširenje odgojno-obr</w:t>
            </w:r>
            <w:r w:rsidR="00C32AAF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az. a</w:t>
            </w:r>
            <w:r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kt</w:t>
            </w:r>
            <w:r w:rsidR="00C32AAF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ivnosti za </w:t>
            </w:r>
            <w:r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zadovolj</w:t>
            </w:r>
            <w:r w:rsidR="00C32AAF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enje</w:t>
            </w:r>
            <w:r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interes</w:t>
            </w:r>
            <w:r w:rsidR="00C32AAF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a</w:t>
            </w:r>
            <w:r w:rsidRPr="00F07CF1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i sklonosti darovite djece</w:t>
            </w:r>
          </w:p>
        </w:tc>
        <w:tc>
          <w:tcPr>
            <w:tcW w:w="910" w:type="dxa"/>
          </w:tcPr>
          <w:p w14:paraId="7D19427F" w14:textId="77777777" w:rsidR="00F07CF1" w:rsidRDefault="00AF4FF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 xml:space="preserve">  </w:t>
            </w:r>
          </w:p>
          <w:p w14:paraId="7938A449" w14:textId="77777777" w:rsidR="00AF4FF7" w:rsidRDefault="00AF4FF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 xml:space="preserve">% </w:t>
            </w:r>
          </w:p>
          <w:p w14:paraId="7D902633" w14:textId="5C2FAA72" w:rsidR="00AF4FF7" w:rsidRDefault="00AF4FF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 xml:space="preserve">ostvarenih </w:t>
            </w:r>
          </w:p>
          <w:p w14:paraId="2FE30135" w14:textId="5CA6CB8D" w:rsidR="00AF4FF7" w:rsidRPr="00F07CF1" w:rsidRDefault="00AF4FF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ciljeva</w:t>
            </w:r>
          </w:p>
        </w:tc>
        <w:tc>
          <w:tcPr>
            <w:tcW w:w="1295" w:type="dxa"/>
          </w:tcPr>
          <w:p w14:paraId="59D4F6DB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D0C4BA8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C2E4325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7F55F17C" w14:textId="014CAF10" w:rsidR="00F07CF1" w:rsidRPr="00F07CF1" w:rsidRDefault="00C00144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95" w:type="dxa"/>
          </w:tcPr>
          <w:p w14:paraId="5CD55F28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C7F7137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45A8CCE6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F7E4BE9" w14:textId="3F018C81" w:rsidR="00F07CF1" w:rsidRPr="00F07CF1" w:rsidRDefault="00C00144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95" w:type="dxa"/>
          </w:tcPr>
          <w:p w14:paraId="0455AA67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C7FFF25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45FD8F19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9440081" w14:textId="450BA621" w:rsidR="00F07CF1" w:rsidRPr="00F07CF1" w:rsidRDefault="00C00144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95" w:type="dxa"/>
          </w:tcPr>
          <w:p w14:paraId="3B9B4EFF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8E8641D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8B7F211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CE9F01E" w14:textId="21212638" w:rsidR="00F07CF1" w:rsidRPr="00F07CF1" w:rsidRDefault="00C00144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</w:tr>
    </w:tbl>
    <w:p w14:paraId="7B2DE973" w14:textId="77777777" w:rsidR="00A86082" w:rsidRDefault="00A86082" w:rsidP="00DD4A36">
      <w:pPr>
        <w:pStyle w:val="Bezproreda"/>
        <w:jc w:val="both"/>
        <w:rPr>
          <w:b/>
          <w:bCs/>
        </w:rPr>
      </w:pPr>
    </w:p>
    <w:p w14:paraId="7F95B6DC" w14:textId="77777777" w:rsidR="002834D8" w:rsidRDefault="001B5634" w:rsidP="00403401">
      <w:pPr>
        <w:pStyle w:val="Bezproreda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AKTIVNOST</w:t>
      </w:r>
      <w:r w:rsidR="005274C8">
        <w:rPr>
          <w:rFonts w:ascii="Book Antiqua" w:hAnsi="Book Antiqua"/>
          <w:b/>
          <w:bCs/>
          <w:sz w:val="20"/>
          <w:szCs w:val="20"/>
        </w:rPr>
        <w:t xml:space="preserve"> 100005</w:t>
      </w:r>
      <w:r>
        <w:rPr>
          <w:rFonts w:ascii="Book Antiqua" w:hAnsi="Book Antiqua"/>
          <w:b/>
          <w:bCs/>
          <w:sz w:val="20"/>
          <w:szCs w:val="20"/>
        </w:rPr>
        <w:t xml:space="preserve">: Djeca s teškoćama u razvoju   </w:t>
      </w:r>
    </w:p>
    <w:p w14:paraId="2356CA1B" w14:textId="2480E31E" w:rsidR="00403401" w:rsidRDefault="0043390D" w:rsidP="002834D8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</w:t>
      </w:r>
      <w:r w:rsidR="00403401" w:rsidRPr="00FF00E1">
        <w:rPr>
          <w:rFonts w:ascii="Book Antiqua" w:hAnsi="Book Antiqua"/>
          <w:b/>
          <w:sz w:val="20"/>
          <w:szCs w:val="20"/>
        </w:rPr>
        <w:t>romjen</w:t>
      </w:r>
      <w:r>
        <w:rPr>
          <w:rFonts w:ascii="Book Antiqua" w:hAnsi="Book Antiqua"/>
          <w:b/>
          <w:sz w:val="20"/>
          <w:szCs w:val="20"/>
        </w:rPr>
        <w:t>a</w:t>
      </w:r>
      <w:r w:rsidR="00403401">
        <w:rPr>
          <w:rFonts w:ascii="Book Antiqua" w:hAnsi="Book Antiqua"/>
          <w:bCs/>
          <w:sz w:val="20"/>
          <w:szCs w:val="20"/>
        </w:rPr>
        <w:t xml:space="preserve">: Rashodi i prihodi aktivnosti </w:t>
      </w:r>
      <w:r w:rsidR="00B85FBB">
        <w:rPr>
          <w:rFonts w:ascii="Book Antiqua" w:hAnsi="Book Antiqua"/>
          <w:bCs/>
          <w:sz w:val="20"/>
          <w:szCs w:val="20"/>
        </w:rPr>
        <w:t>planiraju se sukladno Odluci</w:t>
      </w:r>
      <w:r w:rsidR="00403401">
        <w:rPr>
          <w:rFonts w:ascii="Book Antiqua" w:hAnsi="Book Antiqua"/>
          <w:bCs/>
          <w:sz w:val="20"/>
          <w:szCs w:val="20"/>
        </w:rPr>
        <w:t xml:space="preserve"> Ministarstv</w:t>
      </w:r>
      <w:r w:rsidR="00B85FBB">
        <w:rPr>
          <w:rFonts w:ascii="Book Antiqua" w:hAnsi="Book Antiqua"/>
          <w:bCs/>
          <w:sz w:val="20"/>
          <w:szCs w:val="20"/>
        </w:rPr>
        <w:t>a</w:t>
      </w:r>
      <w:r w:rsidR="00403401">
        <w:rPr>
          <w:rFonts w:ascii="Book Antiqua" w:hAnsi="Book Antiqua"/>
          <w:bCs/>
          <w:sz w:val="20"/>
          <w:szCs w:val="20"/>
        </w:rPr>
        <w:t xml:space="preserve"> </w:t>
      </w:r>
      <w:r w:rsidR="00AF4FF7">
        <w:rPr>
          <w:rFonts w:ascii="Book Antiqua" w:hAnsi="Book Antiqua"/>
          <w:bCs/>
          <w:sz w:val="20"/>
          <w:szCs w:val="20"/>
        </w:rPr>
        <w:t>znanosti,</w:t>
      </w:r>
      <w:r w:rsidR="002834D8">
        <w:rPr>
          <w:rFonts w:ascii="Book Antiqua" w:hAnsi="Book Antiqua"/>
          <w:bCs/>
          <w:sz w:val="20"/>
          <w:szCs w:val="20"/>
        </w:rPr>
        <w:t xml:space="preserve"> </w:t>
      </w:r>
      <w:r w:rsidR="00AF4FF7">
        <w:rPr>
          <w:rFonts w:ascii="Book Antiqua" w:hAnsi="Book Antiqua"/>
          <w:bCs/>
          <w:sz w:val="20"/>
          <w:szCs w:val="20"/>
        </w:rPr>
        <w:t xml:space="preserve">obrazovanja i mladih </w:t>
      </w:r>
      <w:r w:rsidR="00B85FBB">
        <w:rPr>
          <w:rFonts w:ascii="Book Antiqua" w:hAnsi="Book Antiqua"/>
          <w:bCs/>
          <w:sz w:val="20"/>
          <w:szCs w:val="20"/>
        </w:rPr>
        <w:t>o sufinanciranju aktivnosti u 2025.g..</w:t>
      </w:r>
    </w:p>
    <w:p w14:paraId="7C6A2949" w14:textId="15923246" w:rsidR="00A86082" w:rsidRDefault="00403401" w:rsidP="002834D8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Opis akti</w:t>
      </w:r>
      <w:r w:rsidR="001B5634">
        <w:rPr>
          <w:rFonts w:ascii="Book Antiqua" w:hAnsi="Book Antiqua"/>
          <w:b/>
          <w:sz w:val="20"/>
          <w:szCs w:val="20"/>
        </w:rPr>
        <w:t xml:space="preserve">vnosti : </w:t>
      </w:r>
      <w:r w:rsidR="001B5634">
        <w:rPr>
          <w:rFonts w:ascii="Book Antiqua" w:hAnsi="Book Antiqua"/>
          <w:sz w:val="20"/>
          <w:szCs w:val="20"/>
        </w:rPr>
        <w:t xml:space="preserve">Identifikacija djece sa posebnim potrebama i njihovo uključivanje u svakodnevne </w:t>
      </w:r>
    </w:p>
    <w:p w14:paraId="0FBED86C" w14:textId="2EBCAE93" w:rsidR="00A86082" w:rsidRDefault="001B5634" w:rsidP="002834D8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aktivnosti skupine.</w:t>
      </w:r>
      <w:r>
        <w:rPr>
          <w:rFonts w:ascii="Book Antiqua" w:eastAsia="Times New Roman" w:hAnsi="Book Antiqua"/>
          <w:sz w:val="20"/>
          <w:szCs w:val="20"/>
          <w:lang w:eastAsia="hr-HR"/>
        </w:rPr>
        <w:t xml:space="preserve"> </w:t>
      </w:r>
      <w:r w:rsidR="0020587E">
        <w:rPr>
          <w:rFonts w:ascii="Book Antiqua" w:eastAsia="Times New Roman" w:hAnsi="Book Antiqua"/>
          <w:sz w:val="20"/>
          <w:szCs w:val="20"/>
          <w:lang w:eastAsia="hr-HR"/>
        </w:rPr>
        <w:t>R</w:t>
      </w:r>
      <w:r w:rsidR="0020587E">
        <w:rPr>
          <w:rFonts w:ascii="Book Antiqua" w:eastAsia="Times New Roman" w:hAnsi="Book Antiqua"/>
          <w:sz w:val="20"/>
          <w:szCs w:val="20"/>
        </w:rPr>
        <w:t>ashodi za aktivnost odnose na nabavu sitnog inventara i materijala za rad sa djecom sa teškoćama.</w:t>
      </w:r>
    </w:p>
    <w:p w14:paraId="2781674D" w14:textId="77777777" w:rsidR="00A86082" w:rsidRDefault="001B5634" w:rsidP="002834D8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 xml:space="preserve">: Identifikacija posebnih potreba djece. </w:t>
      </w:r>
    </w:p>
    <w:p w14:paraId="54F43131" w14:textId="249F7150" w:rsidR="0044579C" w:rsidRDefault="001B5634" w:rsidP="002834D8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Posebni cilj</w:t>
      </w:r>
      <w:r>
        <w:rPr>
          <w:rFonts w:ascii="Book Antiqua" w:eastAsia="Times New Roman" w:hAnsi="Book Antiqua"/>
          <w:sz w:val="20"/>
          <w:szCs w:val="20"/>
        </w:rPr>
        <w:t xml:space="preserve">: Neposredni rad s djecom u odgojnoj skupini i individualno : logoped, psiholog, edukacija </w:t>
      </w:r>
      <w:r>
        <w:rPr>
          <w:rFonts w:ascii="Book Antiqua" w:hAnsi="Book Antiqua"/>
          <w:sz w:val="20"/>
          <w:szCs w:val="20"/>
        </w:rPr>
        <w:t xml:space="preserve"> odgojitelja i pom</w:t>
      </w:r>
      <w:r w:rsidR="00BC7063">
        <w:rPr>
          <w:rFonts w:ascii="Book Antiqua" w:hAnsi="Book Antiqua"/>
          <w:sz w:val="20"/>
          <w:szCs w:val="20"/>
        </w:rPr>
        <w:t>oćnika</w:t>
      </w:r>
      <w:r>
        <w:rPr>
          <w:rFonts w:ascii="Book Antiqua" w:hAnsi="Book Antiqua"/>
          <w:sz w:val="20"/>
          <w:szCs w:val="20"/>
        </w:rPr>
        <w:t xml:space="preserve"> o posebnim potrebama djece, rad s roditeljima, pružanje pomoći i podrške, upućivanje na specijalizirane ustanove koje pružaju pomoć djeci s posebnim potrebama.</w:t>
      </w:r>
      <w:r>
        <w:rPr>
          <w:rFonts w:ascii="Book Antiqua" w:eastAsia="Times New Roman" w:hAnsi="Book Antiqua"/>
          <w:sz w:val="20"/>
          <w:szCs w:val="20"/>
        </w:rPr>
        <w:t xml:space="preserve"> </w:t>
      </w:r>
    </w:p>
    <w:p w14:paraId="5BA9B3D8" w14:textId="77777777" w:rsidR="00C04D60" w:rsidRDefault="00C04D60" w:rsidP="00DD4A36">
      <w:pPr>
        <w:pStyle w:val="Bezproreda"/>
        <w:jc w:val="both"/>
        <w:rPr>
          <w:rFonts w:ascii="Book Antiqua" w:eastAsia="Times New Roman" w:hAnsi="Book Antiqua"/>
          <w:b/>
          <w:bCs/>
          <w:sz w:val="20"/>
          <w:szCs w:val="20"/>
        </w:rPr>
      </w:pPr>
    </w:p>
    <w:p w14:paraId="6CC21880" w14:textId="577C6E8B" w:rsidR="009A0122" w:rsidRDefault="00302A25" w:rsidP="00DD4A36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 w:rsidRPr="00302A25">
        <w:rPr>
          <w:rFonts w:ascii="Book Antiqua" w:eastAsia="Times New Roman" w:hAnsi="Book Antiqua"/>
          <w:b/>
          <w:bCs/>
          <w:sz w:val="20"/>
          <w:szCs w:val="20"/>
        </w:rPr>
        <w:t>Pokazatelji rezultata</w:t>
      </w:r>
      <w:r>
        <w:rPr>
          <w:rFonts w:ascii="Book Antiqua" w:eastAsia="Times New Roman" w:hAnsi="Book Antiqua"/>
          <w:sz w:val="20"/>
          <w:szCs w:val="20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3"/>
        <w:gridCol w:w="1284"/>
        <w:gridCol w:w="1293"/>
        <w:gridCol w:w="1238"/>
        <w:gridCol w:w="1238"/>
        <w:gridCol w:w="1238"/>
        <w:gridCol w:w="1238"/>
      </w:tblGrid>
      <w:tr w:rsidR="009A0122" w14:paraId="0FCFD775" w14:textId="77777777" w:rsidTr="00A228E6">
        <w:tc>
          <w:tcPr>
            <w:tcW w:w="1294" w:type="dxa"/>
          </w:tcPr>
          <w:p w14:paraId="2F12A3F3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bookmarkStart w:id="1" w:name="_Hlk153439365"/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294" w:type="dxa"/>
          </w:tcPr>
          <w:p w14:paraId="79285F2A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94" w:type="dxa"/>
          </w:tcPr>
          <w:p w14:paraId="1CD7CFD0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</w:p>
          <w:p w14:paraId="1E4C144A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95" w:type="dxa"/>
          </w:tcPr>
          <w:p w14:paraId="67B3176C" w14:textId="1A6BD9B1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Polazna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95" w:type="dxa"/>
          </w:tcPr>
          <w:p w14:paraId="5C968172" w14:textId="131593B0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95" w:type="dxa"/>
          </w:tcPr>
          <w:p w14:paraId="14F0CBE2" w14:textId="5CB1B981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95" w:type="dxa"/>
          </w:tcPr>
          <w:p w14:paraId="74CA4BEE" w14:textId="4372238B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7</w:t>
            </w:r>
          </w:p>
        </w:tc>
      </w:tr>
      <w:tr w:rsidR="009A0122" w:rsidRPr="00F07CF1" w14:paraId="4383971E" w14:textId="77777777" w:rsidTr="00A228E6">
        <w:tc>
          <w:tcPr>
            <w:tcW w:w="1294" w:type="dxa"/>
          </w:tcPr>
          <w:p w14:paraId="33896FDB" w14:textId="5522D655" w:rsidR="009A0122" w:rsidRPr="009A0122" w:rsidRDefault="009A0122" w:rsidP="00BC7063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9A0122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Napredak djece u svakodnevnim aktivnostima a posebno gdje su uočene posebne potrebe</w:t>
            </w:r>
          </w:p>
        </w:tc>
        <w:tc>
          <w:tcPr>
            <w:tcW w:w="1294" w:type="dxa"/>
          </w:tcPr>
          <w:p w14:paraId="3A9501EB" w14:textId="3C909F70" w:rsidR="009A0122" w:rsidRPr="009A0122" w:rsidRDefault="00071AB1" w:rsidP="00362F73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Stvaranje </w:t>
            </w:r>
            <w:r w:rsidR="00362F73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i </w:t>
            </w:r>
            <w:r w:rsidR="00BB3D6E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provođenje posebnih programa</w:t>
            </w:r>
            <w:r w:rsidR="00FF4AA2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i aktivnosti</w:t>
            </w:r>
            <w:r w:rsidR="00BC7063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 xml:space="preserve"> za razvoj i napredak djeteta</w:t>
            </w:r>
          </w:p>
        </w:tc>
        <w:tc>
          <w:tcPr>
            <w:tcW w:w="1294" w:type="dxa"/>
          </w:tcPr>
          <w:p w14:paraId="01777AA7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72EA9D1F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734B23B" w14:textId="77777777" w:rsidR="009A0122" w:rsidRDefault="0074255C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%</w:t>
            </w:r>
          </w:p>
          <w:p w14:paraId="2D9A9FC8" w14:textId="42997744" w:rsidR="0074255C" w:rsidRPr="00F07CF1" w:rsidRDefault="00D90CD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Realiziranih programa i aktivnosti</w:t>
            </w:r>
          </w:p>
        </w:tc>
        <w:tc>
          <w:tcPr>
            <w:tcW w:w="1295" w:type="dxa"/>
          </w:tcPr>
          <w:p w14:paraId="1FF07654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6F8309B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A6D9E12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A560ABB" w14:textId="63AC3C21" w:rsidR="009A0122" w:rsidRPr="00F07CF1" w:rsidRDefault="00D90CD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95" w:type="dxa"/>
          </w:tcPr>
          <w:p w14:paraId="11E67AE2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204E680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10B9165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3D5A1D0" w14:textId="6201684B" w:rsidR="009A0122" w:rsidRPr="00F07CF1" w:rsidRDefault="00D90CD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95" w:type="dxa"/>
          </w:tcPr>
          <w:p w14:paraId="45AD8566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CE375EB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D2F865F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342C7BA" w14:textId="6B0AF70F" w:rsidR="009A0122" w:rsidRPr="00F07CF1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</w:t>
            </w:r>
            <w:r w:rsidR="00D90CD7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95" w:type="dxa"/>
          </w:tcPr>
          <w:p w14:paraId="03F4DC8D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3BDC69E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2797A7D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95CADC8" w14:textId="1EB4F748" w:rsidR="009A0122" w:rsidRPr="00F07CF1" w:rsidRDefault="001B5634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10</w:t>
            </w:r>
            <w:r w:rsidR="00D90CD7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0</w:t>
            </w:r>
          </w:p>
        </w:tc>
      </w:tr>
      <w:bookmarkEnd w:id="1"/>
    </w:tbl>
    <w:p w14:paraId="36C7116F" w14:textId="77777777" w:rsidR="00DD4A36" w:rsidRDefault="00DD4A36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</w:p>
    <w:p w14:paraId="6465E256" w14:textId="4E777B40" w:rsidR="00403401" w:rsidRDefault="0012353A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eastAsia="Times New Roman" w:hAnsi="Book Antiqua"/>
          <w:b/>
          <w:bCs/>
          <w:sz w:val="20"/>
          <w:szCs w:val="20"/>
        </w:rPr>
        <w:t>AKTIVNOST</w:t>
      </w:r>
      <w:r w:rsidR="005274C8">
        <w:rPr>
          <w:rFonts w:ascii="Book Antiqua" w:eastAsia="Times New Roman" w:hAnsi="Book Antiqua"/>
          <w:b/>
          <w:bCs/>
          <w:sz w:val="20"/>
          <w:szCs w:val="20"/>
        </w:rPr>
        <w:t xml:space="preserve"> 100007</w:t>
      </w:r>
      <w:r>
        <w:rPr>
          <w:rFonts w:ascii="Book Antiqua" w:hAnsi="Book Antiqua"/>
          <w:b/>
          <w:bCs/>
          <w:sz w:val="20"/>
          <w:szCs w:val="20"/>
        </w:rPr>
        <w:t xml:space="preserve">: Rano učenje engleskog jezika  </w:t>
      </w:r>
    </w:p>
    <w:p w14:paraId="6BA14167" w14:textId="63158050" w:rsidR="00A86082" w:rsidRDefault="00403401" w:rsidP="00DD4A36">
      <w:pPr>
        <w:pStyle w:val="Bezproreda"/>
        <w:jc w:val="both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Nema promjene.</w:t>
      </w:r>
      <w:r w:rsidR="0012353A">
        <w:rPr>
          <w:b/>
          <w:bCs/>
        </w:rPr>
        <w:t xml:space="preserve">  </w:t>
      </w:r>
    </w:p>
    <w:p w14:paraId="35649CCC" w14:textId="77777777" w:rsidR="00A86082" w:rsidRDefault="001B5634" w:rsidP="00CB09D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Opis aktivnosti: </w:t>
      </w:r>
      <w:r>
        <w:rPr>
          <w:rFonts w:ascii="Book Antiqua" w:hAnsi="Book Antiqua"/>
          <w:sz w:val="20"/>
          <w:szCs w:val="20"/>
        </w:rPr>
        <w:t xml:space="preserve">U vrtiću se u primarnom 10-satnom programu u jednoj odgojnoj skupini </w:t>
      </w:r>
    </w:p>
    <w:p w14:paraId="6FDFFCE6" w14:textId="5925CEEE" w:rsidR="00A86082" w:rsidRDefault="001B5634" w:rsidP="00CB09D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provodi integrirani program ranog učenja engleskog jezika. </w:t>
      </w:r>
      <w:r w:rsidR="0020587E">
        <w:rPr>
          <w:rFonts w:ascii="Book Antiqua" w:hAnsi="Book Antiqua"/>
          <w:sz w:val="20"/>
          <w:szCs w:val="20"/>
        </w:rPr>
        <w:t xml:space="preserve">Rashodi za aktivnost odnose se na nabavu materijala specifičnog za rad s djecom u engleskom programu i za stručno usavršavanje odgajatelja. Ostali rashodi planiraju se u okviru redovnog  primarnog programa, aktivnost: </w:t>
      </w:r>
      <w:r w:rsidR="00DE2739">
        <w:rPr>
          <w:rFonts w:ascii="Book Antiqua" w:hAnsi="Book Antiqua"/>
          <w:sz w:val="20"/>
          <w:szCs w:val="20"/>
        </w:rPr>
        <w:t>Redovna djelatnost vrtića.</w:t>
      </w:r>
    </w:p>
    <w:p w14:paraId="7EF5E5A2" w14:textId="77777777" w:rsidR="00A86082" w:rsidRDefault="001B5634" w:rsidP="00CB09D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Opći cilj</w:t>
      </w:r>
      <w:r>
        <w:rPr>
          <w:rFonts w:ascii="Book Antiqua" w:hAnsi="Book Antiqua"/>
          <w:sz w:val="20"/>
          <w:szCs w:val="20"/>
        </w:rPr>
        <w:t>:   Obogaćivati odgojno-obrazovnu praksu stranim jezikom.</w:t>
      </w:r>
    </w:p>
    <w:p w14:paraId="3A776F37" w14:textId="77777777" w:rsidR="00A86082" w:rsidRDefault="001B5634" w:rsidP="00CB09D3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Posebni cilj</w:t>
      </w:r>
      <w:r>
        <w:rPr>
          <w:rFonts w:ascii="Book Antiqua" w:hAnsi="Book Antiqua"/>
          <w:sz w:val="20"/>
          <w:szCs w:val="20"/>
        </w:rPr>
        <w:t>: Usvajanje riječi te jezičnih i fonetskih normi engleskog jezika, senzibiliziranje djece za</w:t>
      </w:r>
    </w:p>
    <w:p w14:paraId="3D255ED8" w14:textId="07983219" w:rsidR="00302A25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jezik, kulturu i običaje engleskog govornog područja.</w:t>
      </w:r>
    </w:p>
    <w:p w14:paraId="1DB2D7D4" w14:textId="77777777" w:rsidR="001657FC" w:rsidRDefault="001657FC" w:rsidP="00DD4A36">
      <w:pPr>
        <w:pStyle w:val="Bezproreda"/>
        <w:jc w:val="both"/>
        <w:rPr>
          <w:rFonts w:ascii="Book Antiqua" w:eastAsia="Times New Roman" w:hAnsi="Book Antiqua"/>
          <w:b/>
          <w:bCs/>
          <w:sz w:val="20"/>
          <w:szCs w:val="20"/>
        </w:rPr>
      </w:pPr>
    </w:p>
    <w:p w14:paraId="6AFD5518" w14:textId="710EB07C" w:rsidR="00302A25" w:rsidRDefault="00302A25" w:rsidP="00DD4A36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302A25">
        <w:rPr>
          <w:rFonts w:ascii="Book Antiqua" w:eastAsia="Times New Roman" w:hAnsi="Book Antiqua"/>
          <w:b/>
          <w:bCs/>
          <w:sz w:val="20"/>
          <w:szCs w:val="20"/>
        </w:rPr>
        <w:lastRenderedPageBreak/>
        <w:t>Pokazatelji rezultata</w:t>
      </w:r>
      <w:r w:rsidR="001657FC">
        <w:rPr>
          <w:rFonts w:ascii="Book Antiqua" w:eastAsia="Times New Roman" w:hAnsi="Book Antiqua"/>
          <w:b/>
          <w:bCs/>
          <w:sz w:val="20"/>
          <w:szCs w:val="20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8"/>
        <w:gridCol w:w="1333"/>
        <w:gridCol w:w="1281"/>
        <w:gridCol w:w="1290"/>
        <w:gridCol w:w="1290"/>
        <w:gridCol w:w="1290"/>
        <w:gridCol w:w="1290"/>
      </w:tblGrid>
      <w:tr w:rsidR="009A0122" w14:paraId="6BEDAD3E" w14:textId="77777777" w:rsidTr="00A228E6">
        <w:tc>
          <w:tcPr>
            <w:tcW w:w="1294" w:type="dxa"/>
          </w:tcPr>
          <w:p w14:paraId="3A72B83D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294" w:type="dxa"/>
          </w:tcPr>
          <w:p w14:paraId="5E12C1B1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94" w:type="dxa"/>
          </w:tcPr>
          <w:p w14:paraId="109D92B9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</w:p>
          <w:p w14:paraId="08127A82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95" w:type="dxa"/>
          </w:tcPr>
          <w:p w14:paraId="47F282A6" w14:textId="3D80A7CC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Polazna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95" w:type="dxa"/>
          </w:tcPr>
          <w:p w14:paraId="3D8B07B3" w14:textId="4B550C5F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95" w:type="dxa"/>
          </w:tcPr>
          <w:p w14:paraId="19B33F5D" w14:textId="78311925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95" w:type="dxa"/>
          </w:tcPr>
          <w:p w14:paraId="0C928464" w14:textId="728EF96A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1B5634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7</w:t>
            </w:r>
          </w:p>
        </w:tc>
      </w:tr>
      <w:tr w:rsidR="009A0122" w:rsidRPr="00F07CF1" w14:paraId="33CC4922" w14:textId="77777777" w:rsidTr="00A228E6">
        <w:tc>
          <w:tcPr>
            <w:tcW w:w="1294" w:type="dxa"/>
          </w:tcPr>
          <w:p w14:paraId="181C1737" w14:textId="19127DB2" w:rsidR="009A0122" w:rsidRPr="00302A25" w:rsidRDefault="00992534" w:rsidP="00BC7063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Napredak djece na kraju</w:t>
            </w:r>
            <w:r w:rsidR="005B4395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 xml:space="preserve"> ped</w:t>
            </w:r>
            <w:r w:rsidR="00EB4784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agoške</w:t>
            </w:r>
            <w:r w:rsidR="005B4395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godine u odnosu na početak</w:t>
            </w:r>
          </w:p>
        </w:tc>
        <w:tc>
          <w:tcPr>
            <w:tcW w:w="1294" w:type="dxa"/>
          </w:tcPr>
          <w:p w14:paraId="08B35DD8" w14:textId="361D278E" w:rsidR="009A0122" w:rsidRPr="00302A25" w:rsidRDefault="00302A25" w:rsidP="00BC7063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 w:rsidRPr="00302A25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Razvoj senzibilnosti za strani jezik, usvajanje riječi engleskog jezika</w:t>
            </w:r>
          </w:p>
        </w:tc>
        <w:tc>
          <w:tcPr>
            <w:tcW w:w="1294" w:type="dxa"/>
          </w:tcPr>
          <w:p w14:paraId="6423D82C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4E28EC5F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300D0EE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15BFAD4" w14:textId="77777777" w:rsidR="009A0122" w:rsidRPr="00F07CF1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F07CF1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1295" w:type="dxa"/>
          </w:tcPr>
          <w:p w14:paraId="60B24B9D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30BB382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2F24429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32DD31B" w14:textId="3EB81926" w:rsidR="009A0122" w:rsidRPr="00F07CF1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2</w:t>
            </w:r>
            <w:r w:rsidR="00CA70D8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95" w:type="dxa"/>
          </w:tcPr>
          <w:p w14:paraId="1008701A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EC15F41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4B7007DF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3EAC5E3" w14:textId="495A3449" w:rsidR="009A0122" w:rsidRPr="00F07CF1" w:rsidRDefault="004C0BEE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295" w:type="dxa"/>
          </w:tcPr>
          <w:p w14:paraId="00B66112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6FB6AD94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4E2DEFE4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358DD36" w14:textId="2E0917DB" w:rsidR="009A0122" w:rsidRPr="00F07CF1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295" w:type="dxa"/>
          </w:tcPr>
          <w:p w14:paraId="132B433A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7DBEBD0B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96738F3" w14:textId="77777777" w:rsidR="009A0122" w:rsidRDefault="009A012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8006FC3" w14:textId="5E8E9FE2" w:rsidR="009A0122" w:rsidRPr="00F07CF1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26</w:t>
            </w:r>
          </w:p>
        </w:tc>
      </w:tr>
    </w:tbl>
    <w:p w14:paraId="510C8E8D" w14:textId="77777777" w:rsidR="00403401" w:rsidRDefault="00403401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5F32F8F8" w14:textId="4AE868E2" w:rsidR="006B2F4D" w:rsidRDefault="001B5634" w:rsidP="00DD4A36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KAPITALNI PROJEKT</w:t>
      </w:r>
      <w:r w:rsidR="005274C8">
        <w:rPr>
          <w:rFonts w:ascii="Book Antiqua" w:hAnsi="Book Antiqua"/>
          <w:b/>
          <w:bCs/>
          <w:sz w:val="20"/>
          <w:szCs w:val="20"/>
        </w:rPr>
        <w:t xml:space="preserve"> K10001</w:t>
      </w:r>
      <w:r>
        <w:rPr>
          <w:rFonts w:ascii="Book Antiqua" w:hAnsi="Book Antiqua"/>
          <w:b/>
          <w:bCs/>
          <w:sz w:val="20"/>
          <w:szCs w:val="20"/>
        </w:rPr>
        <w:t>: Nabava opreme</w:t>
      </w:r>
    </w:p>
    <w:p w14:paraId="6E26C667" w14:textId="09140E33" w:rsidR="00403401" w:rsidRPr="00975F3F" w:rsidRDefault="00403401" w:rsidP="00403401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Promjena</w:t>
      </w:r>
      <w:r w:rsidRPr="00975F3F">
        <w:rPr>
          <w:rFonts w:ascii="Book Antiqua" w:hAnsi="Book Antiqua"/>
          <w:b/>
          <w:bCs/>
          <w:sz w:val="20"/>
          <w:szCs w:val="20"/>
        </w:rPr>
        <w:t xml:space="preserve">: </w:t>
      </w:r>
      <w:r w:rsidRPr="00A01764">
        <w:rPr>
          <w:rFonts w:ascii="Book Antiqua" w:hAnsi="Book Antiqua"/>
          <w:sz w:val="20"/>
          <w:szCs w:val="20"/>
        </w:rPr>
        <w:t>Povećanje sredstava zbog nabave</w:t>
      </w:r>
      <w:r>
        <w:rPr>
          <w:rFonts w:ascii="Book Antiqua" w:hAnsi="Book Antiqua"/>
          <w:sz w:val="20"/>
          <w:szCs w:val="20"/>
        </w:rPr>
        <w:t xml:space="preserve"> i ugradnje sustava za kontrolu prolaza</w:t>
      </w:r>
      <w:r w:rsidR="00AF4FF7">
        <w:rPr>
          <w:rFonts w:ascii="Book Antiqua" w:hAnsi="Book Antiqua"/>
          <w:sz w:val="20"/>
          <w:szCs w:val="20"/>
        </w:rPr>
        <w:t xml:space="preserve"> na</w:t>
      </w:r>
      <w:r>
        <w:rPr>
          <w:rFonts w:ascii="Book Antiqua" w:hAnsi="Book Antiqua"/>
          <w:sz w:val="20"/>
          <w:szCs w:val="20"/>
        </w:rPr>
        <w:t xml:space="preserve"> ulaz</w:t>
      </w:r>
      <w:r w:rsidR="00AF4FF7">
        <w:rPr>
          <w:rFonts w:ascii="Book Antiqua" w:hAnsi="Book Antiqua"/>
          <w:sz w:val="20"/>
          <w:szCs w:val="20"/>
        </w:rPr>
        <w:t>u</w:t>
      </w:r>
      <w:r>
        <w:rPr>
          <w:rFonts w:ascii="Book Antiqua" w:hAnsi="Book Antiqua"/>
          <w:sz w:val="20"/>
          <w:szCs w:val="20"/>
        </w:rPr>
        <w:t xml:space="preserve"> u</w:t>
      </w:r>
      <w:r w:rsidR="004C0BEE">
        <w:rPr>
          <w:rFonts w:ascii="Book Antiqua" w:hAnsi="Book Antiqua"/>
          <w:sz w:val="20"/>
          <w:szCs w:val="20"/>
        </w:rPr>
        <w:t xml:space="preserve"> matični</w:t>
      </w:r>
      <w:r>
        <w:rPr>
          <w:rFonts w:ascii="Book Antiqua" w:hAnsi="Book Antiqua"/>
          <w:sz w:val="20"/>
          <w:szCs w:val="20"/>
        </w:rPr>
        <w:t xml:space="preserve"> objekt </w:t>
      </w:r>
      <w:r w:rsidR="004C0BEE">
        <w:rPr>
          <w:rFonts w:ascii="Book Antiqua" w:hAnsi="Book Antiqua"/>
          <w:sz w:val="20"/>
          <w:szCs w:val="20"/>
        </w:rPr>
        <w:t xml:space="preserve">i u područne objekte </w:t>
      </w:r>
      <w:r>
        <w:rPr>
          <w:rFonts w:ascii="Book Antiqua" w:hAnsi="Book Antiqua"/>
          <w:sz w:val="20"/>
          <w:szCs w:val="20"/>
        </w:rPr>
        <w:t>u svrhu osiguranja uvjeta za veću sigurnost djece -korisnika usluga i zaposlenika</w:t>
      </w:r>
      <w:r w:rsidR="004C0BEE">
        <w:rPr>
          <w:rFonts w:ascii="Book Antiqua" w:hAnsi="Book Antiqua"/>
          <w:sz w:val="20"/>
          <w:szCs w:val="20"/>
        </w:rPr>
        <w:t xml:space="preserve"> i</w:t>
      </w:r>
      <w:r w:rsidR="00626B71">
        <w:rPr>
          <w:rFonts w:ascii="Book Antiqua" w:hAnsi="Book Antiqua"/>
          <w:sz w:val="20"/>
          <w:szCs w:val="20"/>
        </w:rPr>
        <w:t xml:space="preserve"> nabav</w:t>
      </w:r>
      <w:r w:rsidR="004C0BEE">
        <w:rPr>
          <w:rFonts w:ascii="Book Antiqua" w:hAnsi="Book Antiqua"/>
          <w:sz w:val="20"/>
          <w:szCs w:val="20"/>
        </w:rPr>
        <w:t>e</w:t>
      </w:r>
      <w:r w:rsidR="00626B71">
        <w:rPr>
          <w:rFonts w:ascii="Book Antiqua" w:hAnsi="Book Antiqua"/>
          <w:sz w:val="20"/>
          <w:szCs w:val="20"/>
        </w:rPr>
        <w:t xml:space="preserve"> industrijskog stroja za pranje rublja.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634ED12A" w14:textId="7755220F" w:rsidR="00A86082" w:rsidRPr="00E43034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</w:rPr>
      </w:pPr>
      <w:bookmarkStart w:id="2" w:name="_Hlk108768259"/>
      <w:r>
        <w:rPr>
          <w:rFonts w:ascii="Book Antiqua" w:hAnsi="Book Antiqua"/>
          <w:b/>
          <w:sz w:val="20"/>
          <w:szCs w:val="20"/>
        </w:rPr>
        <w:t xml:space="preserve">Opis aktivnosti : </w:t>
      </w:r>
      <w:r>
        <w:rPr>
          <w:rFonts w:ascii="Book Antiqua" w:hAnsi="Book Antiqua"/>
          <w:sz w:val="20"/>
          <w:szCs w:val="20"/>
        </w:rPr>
        <w:t xml:space="preserve">U vrtiću se kontinuirano nastoji nabavom  nove opreme osigurati </w:t>
      </w:r>
      <w:r w:rsidR="001C065A">
        <w:rPr>
          <w:rFonts w:ascii="Book Antiqua" w:eastAsia="Times New Roman" w:hAnsi="Book Antiqua"/>
          <w:sz w:val="20"/>
          <w:szCs w:val="20"/>
        </w:rPr>
        <w:t xml:space="preserve">kvalitetno okruženje u objektu i vanjskom prostoru za boravak djece, rast i razvoj, </w:t>
      </w:r>
      <w:r w:rsidR="00CE51A7">
        <w:rPr>
          <w:rFonts w:ascii="Book Antiqua" w:eastAsia="Times New Roman" w:hAnsi="Book Antiqua"/>
          <w:sz w:val="20"/>
          <w:szCs w:val="20"/>
        </w:rPr>
        <w:t xml:space="preserve">unapređuje se odgojno-obrazovni proces, osigurava </w:t>
      </w:r>
      <w:r w:rsidR="00CE51A7">
        <w:rPr>
          <w:rFonts w:ascii="Book Antiqua" w:hAnsi="Book Antiqua"/>
          <w:sz w:val="20"/>
          <w:szCs w:val="20"/>
        </w:rPr>
        <w:t>kvalitetnije okruženje za rad zaposlenih.</w:t>
      </w:r>
      <w:r>
        <w:rPr>
          <w:rFonts w:ascii="Book Antiqua" w:hAnsi="Book Antiqua"/>
          <w:sz w:val="20"/>
          <w:szCs w:val="20"/>
        </w:rPr>
        <w:t xml:space="preserve"> </w:t>
      </w:r>
      <w:r w:rsidR="00302A25">
        <w:rPr>
          <w:rFonts w:ascii="Book Antiqua" w:hAnsi="Book Antiqua"/>
          <w:sz w:val="20"/>
          <w:szCs w:val="20"/>
        </w:rPr>
        <w:t xml:space="preserve">Nabava dugotrajne nefinancijske imovine odnosi se na </w:t>
      </w:r>
      <w:r w:rsidR="005F05F5">
        <w:rPr>
          <w:rFonts w:ascii="Book Antiqua" w:hAnsi="Book Antiqua"/>
          <w:sz w:val="20"/>
          <w:szCs w:val="20"/>
        </w:rPr>
        <w:t xml:space="preserve">industrijski stroj za pranje </w:t>
      </w:r>
      <w:r w:rsidR="004C0BEE">
        <w:rPr>
          <w:rFonts w:ascii="Book Antiqua" w:hAnsi="Book Antiqua"/>
          <w:sz w:val="20"/>
          <w:szCs w:val="20"/>
        </w:rPr>
        <w:t>rublja</w:t>
      </w:r>
      <w:r w:rsidR="005F05F5">
        <w:rPr>
          <w:rFonts w:ascii="Book Antiqua" w:hAnsi="Book Antiqua"/>
          <w:sz w:val="20"/>
          <w:szCs w:val="20"/>
        </w:rPr>
        <w:t>,</w:t>
      </w:r>
      <w:r w:rsidR="00CA70D8" w:rsidRPr="00E43034">
        <w:rPr>
          <w:rFonts w:ascii="Book Antiqua" w:hAnsi="Book Antiqua"/>
          <w:sz w:val="20"/>
          <w:szCs w:val="20"/>
        </w:rPr>
        <w:t xml:space="preserve"> </w:t>
      </w:r>
      <w:r w:rsidR="0006045A">
        <w:rPr>
          <w:rFonts w:ascii="Book Antiqua" w:hAnsi="Book Antiqua"/>
          <w:sz w:val="20"/>
          <w:szCs w:val="20"/>
        </w:rPr>
        <w:t xml:space="preserve">hladnjak, </w:t>
      </w:r>
      <w:r w:rsidR="00CA70D8" w:rsidRPr="00E43034">
        <w:rPr>
          <w:rFonts w:ascii="Book Antiqua" w:hAnsi="Book Antiqua"/>
          <w:sz w:val="20"/>
          <w:szCs w:val="20"/>
        </w:rPr>
        <w:t>klima uređaj za kuhinju</w:t>
      </w:r>
      <w:r w:rsidR="005F05F5">
        <w:rPr>
          <w:rFonts w:ascii="Book Antiqua" w:hAnsi="Book Antiqua"/>
          <w:sz w:val="20"/>
          <w:szCs w:val="20"/>
        </w:rPr>
        <w:t xml:space="preserve">, </w:t>
      </w:r>
      <w:r w:rsidR="0006045A">
        <w:rPr>
          <w:rFonts w:ascii="Book Antiqua" w:hAnsi="Book Antiqua"/>
          <w:sz w:val="20"/>
          <w:szCs w:val="20"/>
        </w:rPr>
        <w:t xml:space="preserve">računala, </w:t>
      </w:r>
      <w:r w:rsidR="005F05F5">
        <w:rPr>
          <w:rFonts w:ascii="Book Antiqua" w:hAnsi="Book Antiqua"/>
          <w:sz w:val="20"/>
          <w:szCs w:val="20"/>
        </w:rPr>
        <w:t>sustav za kontrolu prolaza u objekt</w:t>
      </w:r>
      <w:r w:rsidR="004C0BEE">
        <w:rPr>
          <w:rFonts w:ascii="Book Antiqua" w:hAnsi="Book Antiqua"/>
          <w:sz w:val="20"/>
          <w:szCs w:val="20"/>
        </w:rPr>
        <w:t>e, namještaj za odgojne skupine</w:t>
      </w:r>
      <w:r w:rsidR="00302A25" w:rsidRPr="00E43034">
        <w:rPr>
          <w:rFonts w:ascii="Book Antiqua" w:hAnsi="Book Antiqua"/>
          <w:sz w:val="20"/>
          <w:szCs w:val="20"/>
        </w:rPr>
        <w:t xml:space="preserve"> i ostalo po potrebi za zamjenu stare, dotrajale opreme.</w:t>
      </w:r>
    </w:p>
    <w:p w14:paraId="61BB1EAF" w14:textId="5CA77BE0" w:rsidR="00A86082" w:rsidRDefault="001B5634" w:rsidP="00DD4A36">
      <w:pPr>
        <w:pStyle w:val="Bezproreda"/>
        <w:jc w:val="both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b/>
          <w:sz w:val="20"/>
          <w:szCs w:val="20"/>
        </w:rPr>
        <w:t>Opći cilj:</w:t>
      </w:r>
      <w:r>
        <w:rPr>
          <w:rFonts w:ascii="Book Antiqua" w:eastAsia="Times New Roman" w:hAnsi="Book Antiqua"/>
          <w:sz w:val="20"/>
          <w:szCs w:val="20"/>
        </w:rPr>
        <w:t xml:space="preserve"> </w:t>
      </w:r>
      <w:r w:rsidR="00CE51A7">
        <w:rPr>
          <w:rFonts w:ascii="Book Antiqua" w:eastAsia="Times New Roman" w:hAnsi="Book Antiqua"/>
          <w:sz w:val="20"/>
          <w:szCs w:val="20"/>
        </w:rPr>
        <w:t>Osiguranje</w:t>
      </w:r>
      <w:r>
        <w:rPr>
          <w:rFonts w:ascii="Book Antiqua" w:eastAsia="Times New Roman" w:hAnsi="Book Antiqua"/>
          <w:sz w:val="20"/>
          <w:szCs w:val="20"/>
        </w:rPr>
        <w:t xml:space="preserve"> materijalnih uvjeta za siguran i kvalitetan boravak djece i rad zaposlenih. </w:t>
      </w:r>
    </w:p>
    <w:p w14:paraId="63EAAB67" w14:textId="20481B1E" w:rsidR="001657FC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>
        <w:rPr>
          <w:rFonts w:ascii="Book Antiqua" w:hAnsi="Book Antiqua"/>
          <w:b/>
          <w:sz w:val="20"/>
          <w:szCs w:val="20"/>
          <w:lang w:eastAsia="hr-HR"/>
        </w:rPr>
        <w:t>Posebni cilj:</w:t>
      </w:r>
      <w:r>
        <w:rPr>
          <w:rFonts w:ascii="Book Antiqua" w:hAnsi="Book Antiqua"/>
          <w:sz w:val="20"/>
          <w:szCs w:val="20"/>
          <w:lang w:eastAsia="hr-HR"/>
        </w:rPr>
        <w:t xml:space="preserve"> U suradnji sa osnivačem kontinuirano ulagati u nabavu opreme radi unapređenja uvjeta rada zaposlenika i osiguranja kvalitetnog okruženja za boravak djece u objektima i vanjskom prostoru vrtića.</w:t>
      </w:r>
    </w:p>
    <w:p w14:paraId="503C8E11" w14:textId="77777777" w:rsidR="00BC7063" w:rsidRDefault="00BC7063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</w:p>
    <w:p w14:paraId="27D13385" w14:textId="5B958865" w:rsidR="00302A25" w:rsidRDefault="0044579C" w:rsidP="00DD4A36">
      <w:pPr>
        <w:pStyle w:val="Bezproreda"/>
        <w:jc w:val="both"/>
        <w:rPr>
          <w:rFonts w:ascii="Book Antiqua" w:hAnsi="Book Antiqua"/>
          <w:sz w:val="20"/>
          <w:szCs w:val="20"/>
          <w:lang w:eastAsia="hr-HR"/>
        </w:rPr>
      </w:pPr>
      <w:r w:rsidRPr="00302A25">
        <w:rPr>
          <w:rFonts w:ascii="Book Antiqua" w:eastAsia="Times New Roman" w:hAnsi="Book Antiqua"/>
          <w:b/>
          <w:bCs/>
          <w:sz w:val="20"/>
          <w:szCs w:val="20"/>
        </w:rPr>
        <w:t>Pokazatelji rezultata</w:t>
      </w:r>
      <w:r w:rsidR="001657FC">
        <w:rPr>
          <w:rFonts w:ascii="Book Antiqua" w:eastAsia="Times New Roman" w:hAnsi="Book Antiqua"/>
          <w:b/>
          <w:bCs/>
          <w:sz w:val="20"/>
          <w:szCs w:val="20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302A25" w14:paraId="16F1B0EE" w14:textId="77777777" w:rsidTr="00A228E6">
        <w:tc>
          <w:tcPr>
            <w:tcW w:w="1294" w:type="dxa"/>
          </w:tcPr>
          <w:p w14:paraId="1FDEA0F2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294" w:type="dxa"/>
          </w:tcPr>
          <w:p w14:paraId="3AD13450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94" w:type="dxa"/>
          </w:tcPr>
          <w:p w14:paraId="06D0B716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</w:p>
          <w:p w14:paraId="100C6830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95" w:type="dxa"/>
          </w:tcPr>
          <w:p w14:paraId="4705BED2" w14:textId="7E8DCDC0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Polazna vrijednost 202</w:t>
            </w:r>
            <w:r w:rsidR="00CA70D8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95" w:type="dxa"/>
          </w:tcPr>
          <w:p w14:paraId="42765FC5" w14:textId="2F4A915E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CA70D8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95" w:type="dxa"/>
          </w:tcPr>
          <w:p w14:paraId="5244EE78" w14:textId="51564459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CA70D8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95" w:type="dxa"/>
          </w:tcPr>
          <w:p w14:paraId="397D4CA2" w14:textId="2163C99D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Ciljana vrijednost 202</w:t>
            </w:r>
            <w:r w:rsidR="00CA70D8"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  <w:t>7</w:t>
            </w:r>
          </w:p>
        </w:tc>
      </w:tr>
      <w:tr w:rsidR="00302A25" w:rsidRPr="00F07CF1" w14:paraId="47B9CF25" w14:textId="77777777" w:rsidTr="00A228E6">
        <w:tc>
          <w:tcPr>
            <w:tcW w:w="1294" w:type="dxa"/>
          </w:tcPr>
          <w:p w14:paraId="511D5847" w14:textId="15408E23" w:rsidR="00302A25" w:rsidRPr="00302A25" w:rsidRDefault="00302A25" w:rsidP="00BC7063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302A25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Sigurno okruženje za rad zaposlenika i boravak djece</w:t>
            </w:r>
          </w:p>
        </w:tc>
        <w:tc>
          <w:tcPr>
            <w:tcW w:w="1294" w:type="dxa"/>
          </w:tcPr>
          <w:p w14:paraId="6DD07003" w14:textId="322B1E9F" w:rsidR="00302A25" w:rsidRPr="00302A25" w:rsidRDefault="00302A25" w:rsidP="00BC7063">
            <w:pPr>
              <w:pStyle w:val="Bezproreda"/>
              <w:jc w:val="center"/>
              <w:rPr>
                <w:rFonts w:ascii="Book Antiqua" w:hAnsi="Book Antiqua"/>
                <w:b/>
                <w:iCs/>
                <w:sz w:val="20"/>
                <w:szCs w:val="20"/>
                <w:lang w:eastAsia="hr-HR"/>
              </w:rPr>
            </w:pPr>
            <w:r w:rsidRPr="00302A25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Nabavom nove opreme unaprijediti uvjete rada zaposlenika i boravka djece</w:t>
            </w:r>
          </w:p>
        </w:tc>
        <w:tc>
          <w:tcPr>
            <w:tcW w:w="1294" w:type="dxa"/>
          </w:tcPr>
          <w:p w14:paraId="4DDD2A71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0DD0410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942B70B" w14:textId="6EC54456" w:rsidR="00302A25" w:rsidRPr="00F07CF1" w:rsidRDefault="00CA70D8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Vrijednost nove opreme</w:t>
            </w:r>
          </w:p>
        </w:tc>
        <w:tc>
          <w:tcPr>
            <w:tcW w:w="1295" w:type="dxa"/>
          </w:tcPr>
          <w:p w14:paraId="26441956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BFA3D1B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581F3E0C" w14:textId="77777777" w:rsidR="00C73E27" w:rsidRDefault="00C73E2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B997FC2" w14:textId="077C22BD" w:rsidR="00302A25" w:rsidRPr="00F07CF1" w:rsidRDefault="0055071B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55071B"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  <w:lang w:eastAsia="hr-HR"/>
              </w:rPr>
              <w:t>51.996,83</w:t>
            </w:r>
          </w:p>
        </w:tc>
        <w:tc>
          <w:tcPr>
            <w:tcW w:w="1295" w:type="dxa"/>
          </w:tcPr>
          <w:p w14:paraId="4C45626A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7465AD8F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21639AAA" w14:textId="77777777" w:rsidR="00C73E27" w:rsidRDefault="00C73E2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2FAB6EA" w14:textId="616F17AB" w:rsidR="00302A25" w:rsidRPr="00F07CF1" w:rsidRDefault="00451892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 w:rsidRPr="00CD090B"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5F3875"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CA70D8" w:rsidRPr="00CD090B"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295" w:type="dxa"/>
          </w:tcPr>
          <w:p w14:paraId="18A7A9D0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B3B5A5E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4B0BF580" w14:textId="77777777" w:rsidR="00C73E27" w:rsidRDefault="00C73E2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1B0A211D" w14:textId="45B53ACF" w:rsidR="00302A25" w:rsidRPr="00F07CF1" w:rsidRDefault="00825808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5</w:t>
            </w:r>
            <w:r w:rsidR="00CA70D8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295" w:type="dxa"/>
          </w:tcPr>
          <w:p w14:paraId="6E6422DA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397D6F6C" w14:textId="77777777" w:rsidR="00302A25" w:rsidRDefault="00302A25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41C3E531" w14:textId="77777777" w:rsidR="00C73E27" w:rsidRDefault="00C73E27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</w:p>
          <w:p w14:paraId="09D19124" w14:textId="4B8F7E19" w:rsidR="00302A25" w:rsidRPr="00F07CF1" w:rsidRDefault="00CA34BF" w:rsidP="00A228E6">
            <w:pPr>
              <w:pStyle w:val="Bezproreda"/>
              <w:jc w:val="center"/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33.1</w:t>
            </w:r>
            <w:r w:rsidR="00CA70D8">
              <w:rPr>
                <w:rFonts w:ascii="Book Antiqua" w:hAnsi="Book Antiqua"/>
                <w:bCs/>
                <w:iCs/>
                <w:sz w:val="20"/>
                <w:szCs w:val="20"/>
                <w:lang w:eastAsia="hr-HR"/>
              </w:rPr>
              <w:t>00,00</w:t>
            </w:r>
          </w:p>
        </w:tc>
      </w:tr>
    </w:tbl>
    <w:bookmarkEnd w:id="2"/>
    <w:p w14:paraId="687F7829" w14:textId="0B000AFB" w:rsidR="00A86082" w:rsidRDefault="001B5634" w:rsidP="00DD4A36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</w:t>
      </w:r>
    </w:p>
    <w:p w14:paraId="105C18FC" w14:textId="1F2FE20F" w:rsidR="003436E9" w:rsidRDefault="001B5634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</w:t>
      </w:r>
    </w:p>
    <w:p w14:paraId="79421AC2" w14:textId="77777777" w:rsidR="00C32AAF" w:rsidRDefault="003436E9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</w:t>
      </w:r>
    </w:p>
    <w:p w14:paraId="7D31A93D" w14:textId="68B6E6FD" w:rsidR="00A86082" w:rsidRDefault="00C32AAF">
      <w:pPr>
        <w:pStyle w:val="Bezprored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</w:t>
      </w:r>
      <w:r w:rsidR="003436E9">
        <w:rPr>
          <w:rFonts w:ascii="Book Antiqua" w:hAnsi="Book Antiqua"/>
          <w:sz w:val="20"/>
          <w:szCs w:val="20"/>
        </w:rPr>
        <w:t xml:space="preserve">             Ravnatelj:</w:t>
      </w:r>
    </w:p>
    <w:p w14:paraId="75367C06" w14:textId="77777777" w:rsidR="00A86082" w:rsidRDefault="00A86082">
      <w:pPr>
        <w:pStyle w:val="Bezproreda"/>
        <w:rPr>
          <w:rFonts w:ascii="Book Antiqua" w:hAnsi="Book Antiqua"/>
          <w:sz w:val="20"/>
          <w:szCs w:val="20"/>
        </w:rPr>
      </w:pPr>
    </w:p>
    <w:p w14:paraId="4640DD8D" w14:textId="77777777" w:rsidR="00A86082" w:rsidRDefault="001B5634">
      <w:pPr>
        <w:pStyle w:val="Bezproreda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Draženka </w:t>
      </w:r>
      <w:proofErr w:type="spellStart"/>
      <w:r>
        <w:rPr>
          <w:rFonts w:ascii="Book Antiqua" w:hAnsi="Book Antiqua"/>
          <w:sz w:val="20"/>
          <w:szCs w:val="20"/>
        </w:rPr>
        <w:t>Sesan</w:t>
      </w:r>
      <w:proofErr w:type="spellEnd"/>
      <w:r>
        <w:rPr>
          <w:rFonts w:ascii="Book Antiqua" w:hAnsi="Book Antiqua"/>
          <w:sz w:val="20"/>
          <w:szCs w:val="20"/>
        </w:rPr>
        <w:t>, prof.</w:t>
      </w:r>
    </w:p>
    <w:sectPr w:rsidR="00A8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A356" w14:textId="77777777" w:rsidR="00FC6DED" w:rsidRDefault="00FC6DED">
      <w:pPr>
        <w:spacing w:after="0" w:line="240" w:lineRule="auto"/>
      </w:pPr>
      <w:r>
        <w:separator/>
      </w:r>
    </w:p>
  </w:endnote>
  <w:endnote w:type="continuationSeparator" w:id="0">
    <w:p w14:paraId="64CACB01" w14:textId="77777777" w:rsidR="00FC6DED" w:rsidRDefault="00FC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CE7E" w14:textId="77777777" w:rsidR="00A86082" w:rsidRDefault="00A860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99285"/>
      <w:docPartObj>
        <w:docPartGallery w:val="Page Numbers (Bottom of Page)"/>
        <w:docPartUnique/>
      </w:docPartObj>
    </w:sdtPr>
    <w:sdtEndPr/>
    <w:sdtContent>
      <w:p w14:paraId="6065F112" w14:textId="77777777" w:rsidR="00A86082" w:rsidRDefault="001B563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E23A5" w14:textId="77777777" w:rsidR="00A86082" w:rsidRDefault="00A8608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6672" w14:textId="77777777" w:rsidR="00A86082" w:rsidRDefault="00A860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4A03" w14:textId="77777777" w:rsidR="00FC6DED" w:rsidRDefault="00FC6DED">
      <w:pPr>
        <w:spacing w:after="0" w:line="240" w:lineRule="auto"/>
      </w:pPr>
      <w:r>
        <w:separator/>
      </w:r>
    </w:p>
  </w:footnote>
  <w:footnote w:type="continuationSeparator" w:id="0">
    <w:p w14:paraId="183FAC8F" w14:textId="77777777" w:rsidR="00FC6DED" w:rsidRDefault="00FC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FB12" w14:textId="77777777" w:rsidR="00A86082" w:rsidRDefault="00A860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393F" w14:textId="77777777" w:rsidR="00A86082" w:rsidRDefault="00A860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C20E" w14:textId="77777777" w:rsidR="00A86082" w:rsidRDefault="00A860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334"/>
    <w:multiLevelType w:val="hybridMultilevel"/>
    <w:tmpl w:val="8272F1CC"/>
    <w:lvl w:ilvl="0" w:tplc="D2883D7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47A6"/>
    <w:multiLevelType w:val="hybridMultilevel"/>
    <w:tmpl w:val="A3DA795E"/>
    <w:lvl w:ilvl="0" w:tplc="7F2086E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12F8"/>
    <w:multiLevelType w:val="hybridMultilevel"/>
    <w:tmpl w:val="C00C1A8A"/>
    <w:lvl w:ilvl="0" w:tplc="2B9A0E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0112A"/>
    <w:multiLevelType w:val="hybridMultilevel"/>
    <w:tmpl w:val="E9AE37E4"/>
    <w:lvl w:ilvl="0" w:tplc="71926C08">
      <w:numFmt w:val="bullet"/>
      <w:lvlText w:val="-"/>
      <w:lvlJc w:val="left"/>
      <w:pPr>
        <w:ind w:left="615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70095806"/>
    <w:multiLevelType w:val="hybridMultilevel"/>
    <w:tmpl w:val="ED101D0C"/>
    <w:lvl w:ilvl="0" w:tplc="707A9B78">
      <w:numFmt w:val="bullet"/>
      <w:lvlText w:val="-"/>
      <w:lvlJc w:val="left"/>
      <w:pPr>
        <w:ind w:left="615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705827B2"/>
    <w:multiLevelType w:val="hybridMultilevel"/>
    <w:tmpl w:val="AF70F5A6"/>
    <w:lvl w:ilvl="0" w:tplc="747AEB48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72440019">
    <w:abstractNumId w:val="5"/>
  </w:num>
  <w:num w:numId="2" w16cid:durableId="1993369437">
    <w:abstractNumId w:val="2"/>
  </w:num>
  <w:num w:numId="3" w16cid:durableId="1926498028">
    <w:abstractNumId w:val="4"/>
  </w:num>
  <w:num w:numId="4" w16cid:durableId="301038788">
    <w:abstractNumId w:val="3"/>
  </w:num>
  <w:num w:numId="5" w16cid:durableId="556480026">
    <w:abstractNumId w:val="1"/>
  </w:num>
  <w:num w:numId="6" w16cid:durableId="43621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82"/>
    <w:rsid w:val="000140A7"/>
    <w:rsid w:val="00017F02"/>
    <w:rsid w:val="0002083C"/>
    <w:rsid w:val="0002555E"/>
    <w:rsid w:val="000473F1"/>
    <w:rsid w:val="000500CC"/>
    <w:rsid w:val="0006045A"/>
    <w:rsid w:val="000703B5"/>
    <w:rsid w:val="00071AB1"/>
    <w:rsid w:val="0007399B"/>
    <w:rsid w:val="000949F6"/>
    <w:rsid w:val="000A7EA4"/>
    <w:rsid w:val="000B6DDF"/>
    <w:rsid w:val="000C25CD"/>
    <w:rsid w:val="000E285B"/>
    <w:rsid w:val="000E60DE"/>
    <w:rsid w:val="000F106A"/>
    <w:rsid w:val="001027A1"/>
    <w:rsid w:val="00104F52"/>
    <w:rsid w:val="00110AD0"/>
    <w:rsid w:val="00115A74"/>
    <w:rsid w:val="00117731"/>
    <w:rsid w:val="0012353A"/>
    <w:rsid w:val="001238C5"/>
    <w:rsid w:val="00147418"/>
    <w:rsid w:val="001515B8"/>
    <w:rsid w:val="00160219"/>
    <w:rsid w:val="001646D5"/>
    <w:rsid w:val="001657FC"/>
    <w:rsid w:val="00175378"/>
    <w:rsid w:val="0018055F"/>
    <w:rsid w:val="001A1B6B"/>
    <w:rsid w:val="001A7643"/>
    <w:rsid w:val="001B1C0D"/>
    <w:rsid w:val="001B5634"/>
    <w:rsid w:val="001B60DF"/>
    <w:rsid w:val="001B6458"/>
    <w:rsid w:val="001C065A"/>
    <w:rsid w:val="001C5ADC"/>
    <w:rsid w:val="001E0D22"/>
    <w:rsid w:val="001E5C9D"/>
    <w:rsid w:val="00201949"/>
    <w:rsid w:val="00202571"/>
    <w:rsid w:val="0020587E"/>
    <w:rsid w:val="0020671D"/>
    <w:rsid w:val="00214C73"/>
    <w:rsid w:val="0023026E"/>
    <w:rsid w:val="00231DA9"/>
    <w:rsid w:val="00234DC6"/>
    <w:rsid w:val="00241D4A"/>
    <w:rsid w:val="0024485D"/>
    <w:rsid w:val="00265C47"/>
    <w:rsid w:val="002834D8"/>
    <w:rsid w:val="00292877"/>
    <w:rsid w:val="00295B35"/>
    <w:rsid w:val="002A52D9"/>
    <w:rsid w:val="002B2FFC"/>
    <w:rsid w:val="002C1CE5"/>
    <w:rsid w:val="002C609F"/>
    <w:rsid w:val="002D5D8F"/>
    <w:rsid w:val="002D7651"/>
    <w:rsid w:val="002E1F2C"/>
    <w:rsid w:val="002F1616"/>
    <w:rsid w:val="00302A25"/>
    <w:rsid w:val="00310393"/>
    <w:rsid w:val="00335ECE"/>
    <w:rsid w:val="003436E9"/>
    <w:rsid w:val="00362D52"/>
    <w:rsid w:val="00362F73"/>
    <w:rsid w:val="003715F8"/>
    <w:rsid w:val="003872AE"/>
    <w:rsid w:val="00387BF0"/>
    <w:rsid w:val="003A2945"/>
    <w:rsid w:val="003B5D84"/>
    <w:rsid w:val="003B757A"/>
    <w:rsid w:val="003E41EE"/>
    <w:rsid w:val="00403401"/>
    <w:rsid w:val="004113FD"/>
    <w:rsid w:val="00422522"/>
    <w:rsid w:val="00425521"/>
    <w:rsid w:val="00426D65"/>
    <w:rsid w:val="0043390D"/>
    <w:rsid w:val="00434583"/>
    <w:rsid w:val="0044579C"/>
    <w:rsid w:val="00450771"/>
    <w:rsid w:val="0045089C"/>
    <w:rsid w:val="00451892"/>
    <w:rsid w:val="00463D64"/>
    <w:rsid w:val="004670CA"/>
    <w:rsid w:val="00470012"/>
    <w:rsid w:val="00472A4A"/>
    <w:rsid w:val="00482BFF"/>
    <w:rsid w:val="00490488"/>
    <w:rsid w:val="004A77D4"/>
    <w:rsid w:val="004B6E5B"/>
    <w:rsid w:val="004C0BEE"/>
    <w:rsid w:val="004C69DE"/>
    <w:rsid w:val="004E662F"/>
    <w:rsid w:val="00500738"/>
    <w:rsid w:val="00501348"/>
    <w:rsid w:val="00501670"/>
    <w:rsid w:val="005046FD"/>
    <w:rsid w:val="00523D61"/>
    <w:rsid w:val="00527417"/>
    <w:rsid w:val="005274C8"/>
    <w:rsid w:val="005410C9"/>
    <w:rsid w:val="0055071B"/>
    <w:rsid w:val="00562F32"/>
    <w:rsid w:val="005652AC"/>
    <w:rsid w:val="0057154B"/>
    <w:rsid w:val="00574AE7"/>
    <w:rsid w:val="005850BD"/>
    <w:rsid w:val="00592A96"/>
    <w:rsid w:val="0059574F"/>
    <w:rsid w:val="005A57DC"/>
    <w:rsid w:val="005B2104"/>
    <w:rsid w:val="005B4395"/>
    <w:rsid w:val="005C3594"/>
    <w:rsid w:val="005C4170"/>
    <w:rsid w:val="005C67D2"/>
    <w:rsid w:val="005D58AD"/>
    <w:rsid w:val="005F03D7"/>
    <w:rsid w:val="005F05F5"/>
    <w:rsid w:val="005F3875"/>
    <w:rsid w:val="005F456F"/>
    <w:rsid w:val="006006B6"/>
    <w:rsid w:val="00613CC9"/>
    <w:rsid w:val="00621AD9"/>
    <w:rsid w:val="00626553"/>
    <w:rsid w:val="00626B71"/>
    <w:rsid w:val="0066213D"/>
    <w:rsid w:val="006646ED"/>
    <w:rsid w:val="00680950"/>
    <w:rsid w:val="006A6C39"/>
    <w:rsid w:val="006B2F4D"/>
    <w:rsid w:val="006C798D"/>
    <w:rsid w:val="006D35E8"/>
    <w:rsid w:val="006D6672"/>
    <w:rsid w:val="006E6B2A"/>
    <w:rsid w:val="006E7EED"/>
    <w:rsid w:val="00700855"/>
    <w:rsid w:val="00712D50"/>
    <w:rsid w:val="00717037"/>
    <w:rsid w:val="0074249F"/>
    <w:rsid w:val="0074255C"/>
    <w:rsid w:val="007448A2"/>
    <w:rsid w:val="007470FC"/>
    <w:rsid w:val="00762F9E"/>
    <w:rsid w:val="00763809"/>
    <w:rsid w:val="00776BE6"/>
    <w:rsid w:val="007A3AB7"/>
    <w:rsid w:val="007A7C88"/>
    <w:rsid w:val="007B2444"/>
    <w:rsid w:val="007B3F60"/>
    <w:rsid w:val="007D4671"/>
    <w:rsid w:val="007F3154"/>
    <w:rsid w:val="008047DD"/>
    <w:rsid w:val="008077C5"/>
    <w:rsid w:val="00811131"/>
    <w:rsid w:val="00815201"/>
    <w:rsid w:val="00824C31"/>
    <w:rsid w:val="00825324"/>
    <w:rsid w:val="00825808"/>
    <w:rsid w:val="00825907"/>
    <w:rsid w:val="00833F7D"/>
    <w:rsid w:val="00834F64"/>
    <w:rsid w:val="008365D9"/>
    <w:rsid w:val="0084020B"/>
    <w:rsid w:val="00843782"/>
    <w:rsid w:val="00851EDB"/>
    <w:rsid w:val="008568C6"/>
    <w:rsid w:val="00863A73"/>
    <w:rsid w:val="008803CA"/>
    <w:rsid w:val="00883DE7"/>
    <w:rsid w:val="008A39BB"/>
    <w:rsid w:val="008B0953"/>
    <w:rsid w:val="008B3E11"/>
    <w:rsid w:val="008B6FFE"/>
    <w:rsid w:val="008C1DF5"/>
    <w:rsid w:val="008C2466"/>
    <w:rsid w:val="008E6DA8"/>
    <w:rsid w:val="00921DB5"/>
    <w:rsid w:val="00922F56"/>
    <w:rsid w:val="009336BD"/>
    <w:rsid w:val="0093481E"/>
    <w:rsid w:val="009464E9"/>
    <w:rsid w:val="00957D66"/>
    <w:rsid w:val="00977FDB"/>
    <w:rsid w:val="009845A6"/>
    <w:rsid w:val="009848D4"/>
    <w:rsid w:val="00992534"/>
    <w:rsid w:val="009A0122"/>
    <w:rsid w:val="009A039E"/>
    <w:rsid w:val="009A3389"/>
    <w:rsid w:val="009C2636"/>
    <w:rsid w:val="009C2FD1"/>
    <w:rsid w:val="009C7E76"/>
    <w:rsid w:val="009D53E0"/>
    <w:rsid w:val="009E2680"/>
    <w:rsid w:val="009E4161"/>
    <w:rsid w:val="00A21803"/>
    <w:rsid w:val="00A24A2C"/>
    <w:rsid w:val="00A43864"/>
    <w:rsid w:val="00A50771"/>
    <w:rsid w:val="00A62D1A"/>
    <w:rsid w:val="00A7086F"/>
    <w:rsid w:val="00A81F8E"/>
    <w:rsid w:val="00A84DC5"/>
    <w:rsid w:val="00A86082"/>
    <w:rsid w:val="00A9685A"/>
    <w:rsid w:val="00AA540C"/>
    <w:rsid w:val="00AA738C"/>
    <w:rsid w:val="00AD0A66"/>
    <w:rsid w:val="00AD22C5"/>
    <w:rsid w:val="00AD5BAC"/>
    <w:rsid w:val="00AE003F"/>
    <w:rsid w:val="00AE77A3"/>
    <w:rsid w:val="00AF4FF7"/>
    <w:rsid w:val="00AF7604"/>
    <w:rsid w:val="00B14B58"/>
    <w:rsid w:val="00B1580D"/>
    <w:rsid w:val="00B54B5C"/>
    <w:rsid w:val="00B55ED5"/>
    <w:rsid w:val="00B85FBB"/>
    <w:rsid w:val="00B9233C"/>
    <w:rsid w:val="00B937BB"/>
    <w:rsid w:val="00BA1670"/>
    <w:rsid w:val="00BB3D6E"/>
    <w:rsid w:val="00BB4171"/>
    <w:rsid w:val="00BB56FB"/>
    <w:rsid w:val="00BB65E9"/>
    <w:rsid w:val="00BC4F9A"/>
    <w:rsid w:val="00BC5EE4"/>
    <w:rsid w:val="00BC614C"/>
    <w:rsid w:val="00BC7063"/>
    <w:rsid w:val="00BD1B8B"/>
    <w:rsid w:val="00BD587F"/>
    <w:rsid w:val="00BE0998"/>
    <w:rsid w:val="00BE7246"/>
    <w:rsid w:val="00BF1C36"/>
    <w:rsid w:val="00BF4B3B"/>
    <w:rsid w:val="00BF503E"/>
    <w:rsid w:val="00C00144"/>
    <w:rsid w:val="00C00A01"/>
    <w:rsid w:val="00C03F68"/>
    <w:rsid w:val="00C04D60"/>
    <w:rsid w:val="00C13DAF"/>
    <w:rsid w:val="00C221D6"/>
    <w:rsid w:val="00C24863"/>
    <w:rsid w:val="00C25A6C"/>
    <w:rsid w:val="00C32AAF"/>
    <w:rsid w:val="00C46B6F"/>
    <w:rsid w:val="00C51BD2"/>
    <w:rsid w:val="00C6597E"/>
    <w:rsid w:val="00C73E27"/>
    <w:rsid w:val="00C97069"/>
    <w:rsid w:val="00CA34BF"/>
    <w:rsid w:val="00CA52D6"/>
    <w:rsid w:val="00CA70D8"/>
    <w:rsid w:val="00CA7AD3"/>
    <w:rsid w:val="00CB09D3"/>
    <w:rsid w:val="00CD090B"/>
    <w:rsid w:val="00CE51A7"/>
    <w:rsid w:val="00CE7A50"/>
    <w:rsid w:val="00CF2A19"/>
    <w:rsid w:val="00D06378"/>
    <w:rsid w:val="00D12092"/>
    <w:rsid w:val="00D471F6"/>
    <w:rsid w:val="00D51964"/>
    <w:rsid w:val="00D61327"/>
    <w:rsid w:val="00D64CE6"/>
    <w:rsid w:val="00D662C7"/>
    <w:rsid w:val="00D876DE"/>
    <w:rsid w:val="00D90CD7"/>
    <w:rsid w:val="00D967FF"/>
    <w:rsid w:val="00DB22F8"/>
    <w:rsid w:val="00DB3147"/>
    <w:rsid w:val="00DD29AB"/>
    <w:rsid w:val="00DD4A36"/>
    <w:rsid w:val="00DE2739"/>
    <w:rsid w:val="00E02412"/>
    <w:rsid w:val="00E0749D"/>
    <w:rsid w:val="00E1372E"/>
    <w:rsid w:val="00E17F27"/>
    <w:rsid w:val="00E26774"/>
    <w:rsid w:val="00E26DE2"/>
    <w:rsid w:val="00E330EB"/>
    <w:rsid w:val="00E37444"/>
    <w:rsid w:val="00E43034"/>
    <w:rsid w:val="00E93D06"/>
    <w:rsid w:val="00EA2436"/>
    <w:rsid w:val="00EA26E0"/>
    <w:rsid w:val="00EB4784"/>
    <w:rsid w:val="00ED625B"/>
    <w:rsid w:val="00EE27AC"/>
    <w:rsid w:val="00EF62E6"/>
    <w:rsid w:val="00F023D4"/>
    <w:rsid w:val="00F05883"/>
    <w:rsid w:val="00F07CF1"/>
    <w:rsid w:val="00F14968"/>
    <w:rsid w:val="00F205F9"/>
    <w:rsid w:val="00F51FF2"/>
    <w:rsid w:val="00F536D3"/>
    <w:rsid w:val="00F62CC7"/>
    <w:rsid w:val="00F67BB8"/>
    <w:rsid w:val="00F862BF"/>
    <w:rsid w:val="00FB7B78"/>
    <w:rsid w:val="00FC4182"/>
    <w:rsid w:val="00FC6DED"/>
    <w:rsid w:val="00FD35E4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D303"/>
  <w15:docId w15:val="{D0A192A4-75CC-4428-BC71-F1FDDA8A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 Bertak</cp:lastModifiedBy>
  <cp:revision>206</cp:revision>
  <cp:lastPrinted>2025-12-01T06:49:00Z</cp:lastPrinted>
  <dcterms:created xsi:type="dcterms:W3CDTF">2022-10-17T07:39:00Z</dcterms:created>
  <dcterms:modified xsi:type="dcterms:W3CDTF">2025-12-02T09:48:00Z</dcterms:modified>
</cp:coreProperties>
</file>